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B5D8B" w14:textId="34778506" w:rsidR="00903CF7" w:rsidRDefault="0070089B" w:rsidP="00903CF7">
      <w:pPr>
        <w:spacing w:line="360" w:lineRule="auto"/>
        <w:ind w:left="714" w:hanging="357"/>
        <w:jc w:val="center"/>
        <w:rPr>
          <w:lang w:val="en-US"/>
        </w:rPr>
      </w:pPr>
      <w:r>
        <w:rPr>
          <w:rFonts w:hint="eastAsia"/>
          <w:lang w:val="en-US"/>
        </w:rPr>
        <w:t>習題九</w:t>
      </w:r>
    </w:p>
    <w:p w14:paraId="186ACD7B" w14:textId="77777777" w:rsidR="003F44C0" w:rsidRPr="00592302" w:rsidRDefault="003F44C0" w:rsidP="00F55355">
      <w:pPr>
        <w:spacing w:line="360" w:lineRule="auto"/>
        <w:ind w:left="425"/>
        <w:rPr>
          <w:rFonts w:ascii="Times New Roman" w:hAnsi="Times New Roman"/>
          <w:szCs w:val="20"/>
        </w:rPr>
      </w:pPr>
    </w:p>
    <w:p w14:paraId="53698C09" w14:textId="77777777" w:rsidR="002C7662" w:rsidRPr="002C7662" w:rsidRDefault="002C7662" w:rsidP="00AB5996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consider String Wave Equation last term: </w:t>
      </w:r>
      <m:oMath>
        <m:r>
          <w:rPr>
            <w:rFonts w:ascii="Cambria Math" w:hAnsi="Cambria Math" w:cs="Times New Roman"/>
          </w:rPr>
          <m:t>τ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lang w:val="en-US"/>
          </w:rPr>
          <m:t>=</m:t>
        </m:r>
        <m:r>
          <w:rPr>
            <w:rFonts w:ascii="Cambria Math" w:hAnsi="Cambria Math" w:cs="Times New Roman"/>
          </w:rPr>
          <m:t>μ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iCs/>
          <w:lang w:val="en-US"/>
        </w:rPr>
        <w:t xml:space="preserve">. It can be generalized to the case with x-dependent </w:t>
      </w:r>
      <m:oMath>
        <m:r>
          <w:rPr>
            <w:rFonts w:ascii="Cambria Math" w:hAnsi="Cambria Math" w:cs="Times New Roman"/>
          </w:rPr>
          <m:t>τ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,μ(x)</m:t>
        </m:r>
      </m:oMath>
      <w:r>
        <w:rPr>
          <w:rFonts w:ascii="Times New Roman" w:hAnsi="Times New Roman" w:cs="Times New Roman"/>
          <w:iCs/>
        </w:rPr>
        <w:t xml:space="preserve"> and an extra restoring force </w:t>
      </w:r>
      <m:oMath>
        <m:r>
          <w:rPr>
            <w:rFonts w:ascii="Cambria Math" w:hAnsi="Cambria Math" w:cs="Times New Roman"/>
          </w:rPr>
          <m:t>v(x)</m:t>
        </m:r>
      </m:oMath>
      <w:r>
        <w:rPr>
          <w:rFonts w:ascii="Times New Roman" w:hAnsi="Times New Roman" w:cs="Times New Roman"/>
          <w:iCs/>
        </w:rPr>
        <w:t>. The equation is now written as:</w:t>
      </w:r>
    </w:p>
    <w:p w14:paraId="6608D48B" w14:textId="1BFD3403" w:rsidR="002C7662" w:rsidRPr="002C7662" w:rsidRDefault="00000000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τ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∂y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∂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r>
            <w:rPr>
              <w:rFonts w:ascii="Cambria Math" w:hAnsi="Cambria Math" w:cs="Times New Roman"/>
            </w:rPr>
            <m:t>v(x)</m:t>
          </m:r>
          <m:r>
            <w:rPr>
              <w:rFonts w:ascii="Cambria Math" w:hAnsi="Cambria Math" w:cs="Times New Roman"/>
              <w:lang w:val="en-US"/>
            </w:rPr>
            <m:t>y=</m:t>
          </m:r>
          <m:r>
            <w:rPr>
              <w:rFonts w:ascii="Cambria Math" w:hAnsi="Cambria Math" w:cs="Times New Roman"/>
            </w:rPr>
            <m:t>μ(x)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63A04FF2" w14:textId="1C459A3B" w:rsidR="002C7662" w:rsidRDefault="002C7662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also known as generalized string wave equation.</w:t>
      </w:r>
    </w:p>
    <w:p w14:paraId="23D8FA26" w14:textId="4DC570CD" w:rsidR="002C7662" w:rsidRDefault="002C7662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It can be solved </w:t>
      </w:r>
      <w:r w:rsidR="0071645C">
        <w:rPr>
          <w:rFonts w:ascii="Times New Roman" w:hAnsi="Times New Roman" w:cs="Times New Roman"/>
          <w:iCs/>
        </w:rPr>
        <w:t xml:space="preserve">in ways </w:t>
      </w:r>
      <w:r>
        <w:rPr>
          <w:rFonts w:ascii="Times New Roman" w:hAnsi="Times New Roman" w:cs="Times New Roman"/>
          <w:iCs/>
        </w:rPr>
        <w:t xml:space="preserve">quite </w:t>
      </w:r>
      <w:proofErr w:type="gramStart"/>
      <w:r>
        <w:rPr>
          <w:rFonts w:ascii="Times New Roman" w:hAnsi="Times New Roman" w:cs="Times New Roman"/>
          <w:iCs/>
        </w:rPr>
        <w:t>similar to</w:t>
      </w:r>
      <w:proofErr w:type="gramEnd"/>
      <w:r>
        <w:rPr>
          <w:rFonts w:ascii="Times New Roman" w:hAnsi="Times New Roman" w:cs="Times New Roman"/>
          <w:iCs/>
        </w:rPr>
        <w:t xml:space="preserve"> wave equation by separation of variables. Assume the </w:t>
      </w:r>
      <w:r w:rsidR="0071645C">
        <w:rPr>
          <w:rFonts w:ascii="Times New Roman" w:hAnsi="Times New Roman" w:cs="Times New Roman"/>
          <w:iCs/>
        </w:rPr>
        <w:t>separable</w:t>
      </w:r>
      <w:r>
        <w:rPr>
          <w:rFonts w:ascii="Times New Roman" w:hAnsi="Times New Roman" w:cs="Times New Roman"/>
          <w:iCs/>
        </w:rPr>
        <w:t xml:space="preserve"> mode solutions can be written as </w:t>
      </w:r>
    </w:p>
    <w:p w14:paraId="744AFE12" w14:textId="7262E8AE" w:rsidR="0071645C" w:rsidRPr="004B5F12" w:rsidRDefault="0071645C" w:rsidP="0071645C">
      <w:pPr>
        <w:pStyle w:val="ListParagraph"/>
        <w:spacing w:line="360" w:lineRule="auto"/>
        <w:ind w:left="714"/>
        <w:rPr>
          <w:rFonts w:ascii="Cambria Math" w:hAnsi="Cambria Math" w:cs="Times New Roman"/>
          <w:i/>
        </w:rPr>
      </w:pPr>
      <m:oMathPara>
        <m:oMath>
          <m:r>
            <w:rPr>
              <w:rFonts w:ascii="Cambria Math" w:hAnsi="Cambria Math" w:cs="Times New Roman"/>
              <w:lang w:val="el-GR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w:rPr>
              <w:rFonts w:ascii="Cambria Math" w:hAnsi="Cambria Math" w:cs="Times New Roman"/>
              <w:lang w:val="en-US"/>
            </w:rPr>
            <m:t>=X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∙T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14:paraId="7C01EE9F" w14:textId="15CE0CBC" w:rsidR="0071645C" w:rsidRDefault="0071645C" w:rsidP="0071645C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 w:cs="Times New Roman"/>
          <w:iCs/>
          <w:lang w:val="en-US"/>
        </w:rPr>
      </w:pPr>
      <w:r w:rsidRPr="004160BB">
        <w:rPr>
          <w:rFonts w:ascii="Times New Roman" w:hAnsi="Times New Roman" w:cs="Times New Roman"/>
          <w:iCs/>
          <w:lang w:val="en-US"/>
        </w:rPr>
        <w:t xml:space="preserve">Find the Ordinary Differential Equation 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Pr="004160BB">
        <w:rPr>
          <w:rFonts w:ascii="Times New Roman" w:hAnsi="Times New Roman" w:cs="Times New Roman"/>
          <w:iCs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</m:oMath>
      <w:r w:rsidRPr="004160BB">
        <w:rPr>
          <w:rFonts w:ascii="Times New Roman" w:hAnsi="Times New Roman" w:cs="Times New Roman"/>
          <w:iCs/>
          <w:lang w:val="en-US"/>
        </w:rPr>
        <w:t>.</w:t>
      </w:r>
      <w:r>
        <w:rPr>
          <w:rFonts w:ascii="Times New Roman" w:hAnsi="Times New Roman" w:cs="Times New Roman"/>
          <w:iCs/>
          <w:lang w:val="en-US"/>
        </w:rPr>
        <w:t xml:space="preserve"> Show that</w:t>
      </w:r>
      <w:r w:rsidR="006E53D4">
        <w:rPr>
          <w:rFonts w:ascii="Times New Roman" w:hAnsi="Times New Roman" w:cs="Times New Roman"/>
          <w:iCs/>
          <w:lang w:val="en-US"/>
        </w:rPr>
        <w:t xml:space="preserve"> </w:t>
      </w:r>
      <m:oMath>
        <m:r>
          <w:rPr>
            <w:rFonts w:ascii="Cambria Math" w:hAnsi="Cambria Math" w:cs="Times New Roman"/>
            <w:lang w:val="en-US"/>
          </w:rPr>
          <m:t>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</m:oMath>
      <w:r w:rsidR="006E53D4">
        <w:rPr>
          <w:rFonts w:ascii="Times New Roman" w:hAnsi="Times New Roman" w:cs="Times New Roman"/>
          <w:iCs/>
          <w:lang w:val="en-US"/>
        </w:rPr>
        <w:t xml:space="preserve"> satisfies the same equation of motion as SHM and solution can be written as </w:t>
      </w:r>
    </w:p>
    <w:p w14:paraId="4CA548E3" w14:textId="2C6A7C61" w:rsidR="0071645C" w:rsidRPr="00882EF0" w:rsidRDefault="006E53D4" w:rsidP="006E53D4">
      <w:pPr>
        <w:pStyle w:val="ListParagraph"/>
        <w:spacing w:line="360" w:lineRule="auto"/>
        <w:ind w:left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m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ωt+ϕ</m:t>
                  </m:r>
                </m:e>
              </m:d>
            </m:e>
          </m:func>
        </m:oMath>
      </m:oMathPara>
    </w:p>
    <w:p w14:paraId="7B8464BF" w14:textId="74E3ED7B" w:rsidR="00882EF0" w:rsidRPr="006E53D4" w:rsidRDefault="00CD3A16" w:rsidP="006E53D4">
      <w:pPr>
        <w:pStyle w:val="ListParagraph"/>
        <w:spacing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The constant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>
        <w:rPr>
          <w:rFonts w:ascii="Times New Roman" w:hAnsi="Times New Roman" w:cs="Times New Roman"/>
          <w:iCs/>
          <w:lang w:val="en-US"/>
        </w:rPr>
        <w:t xml:space="preserve"> (unspecified yet) can be interpreted as the oscillating frequency of the mode solution while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lang w:val="en-US"/>
          </w:rPr>
          <m:t>,ϕ</m:t>
        </m:r>
      </m:oMath>
      <w:r>
        <w:rPr>
          <w:rFonts w:ascii="Times New Roman" w:hAnsi="Times New Roman" w:cs="Times New Roman"/>
          <w:iCs/>
          <w:lang w:val="en-US"/>
        </w:rPr>
        <w:t xml:space="preserve"> can be used to fit the initial conditions. </w:t>
      </w:r>
      <w:r w:rsidR="00882EF0">
        <w:rPr>
          <w:rFonts w:ascii="Times New Roman" w:hAnsi="Times New Roman" w:cs="Times New Roman"/>
          <w:iCs/>
          <w:lang w:val="en-US"/>
        </w:rPr>
        <w:t xml:space="preserve">The ODE 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="00882EF0">
        <w:rPr>
          <w:rFonts w:ascii="Times New Roman" w:hAnsi="Times New Roman" w:cs="Times New Roman"/>
          <w:iCs/>
          <w:lang w:val="en-US"/>
        </w:rPr>
        <w:t xml:space="preserve"> is called Sturm-Liouville Eigenfunction Problem. Almost the spatial part of classical wave equations and QM time independent Schrodinger Equations are examples of SL problems.</w:t>
      </w:r>
    </w:p>
    <w:p w14:paraId="2F11FCCA" w14:textId="77777777" w:rsidR="00882EF0" w:rsidRPr="00882EF0" w:rsidRDefault="00882EF0" w:rsidP="00882EF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</w:rPr>
        <w:t>Consider the case:</w:t>
      </w:r>
    </w:p>
    <w:p w14:paraId="2E12C68D" w14:textId="74C97389" w:rsidR="00882EF0" w:rsidRDefault="00882EF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</w:rPr>
      </w:pPr>
      <m:oMathPara>
        <m:oMath>
          <m:r>
            <w:rPr>
              <w:rFonts w:ascii="Cambria Math" w:hAnsi="Cambria Math" w:cs="Times New Roman"/>
            </w:rPr>
            <m:t>v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=a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,τ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=μ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=1</m:t>
          </m:r>
        </m:oMath>
      </m:oMathPara>
    </w:p>
    <w:p w14:paraId="01B6801E" w14:textId="6CF40749" w:rsidR="00882EF0" w:rsidRDefault="00882EF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Write down the </w:t>
      </w:r>
      <w:r w:rsidR="00990EDD">
        <w:rPr>
          <w:rFonts w:ascii="Times New Roman" w:hAnsi="Times New Roman" w:cs="Times New Roman"/>
          <w:iCs/>
          <w:lang w:val="en-US"/>
        </w:rPr>
        <w:t>Ordinary Differential Equation</w:t>
      </w:r>
      <w:r w:rsidR="00CD3A16">
        <w:rPr>
          <w:rFonts w:ascii="Times New Roman" w:hAnsi="Times New Roman" w:cs="Times New Roman"/>
          <w:iCs/>
          <w:lang w:val="en-US"/>
        </w:rPr>
        <w:t>,</w:t>
      </w:r>
      <w:r>
        <w:rPr>
          <w:rFonts w:ascii="Times New Roman" w:hAnsi="Times New Roman" w:cs="Times New Roman"/>
          <w:iCs/>
          <w:lang w:val="en-US"/>
        </w:rPr>
        <w:t xml:space="preserve"> </w:t>
      </w:r>
      <w:r w:rsidR="00CD3A16">
        <w:rPr>
          <w:rFonts w:ascii="Times New Roman" w:hAnsi="Times New Roman" w:cs="Times New Roman"/>
          <w:iCs/>
          <w:lang w:val="en-US"/>
        </w:rPr>
        <w:t xml:space="preserve">or Sturm-Liouville Eigenfunction Equation, </w:t>
      </w:r>
      <w:r>
        <w:rPr>
          <w:rFonts w:ascii="Times New Roman" w:hAnsi="Times New Roman" w:cs="Times New Roman"/>
          <w:iCs/>
          <w:lang w:val="en-US"/>
        </w:rPr>
        <w:t xml:space="preserve">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="00640B28">
        <w:rPr>
          <w:rFonts w:ascii="Times New Roman" w:hAnsi="Times New Roman" w:cs="Times New Roman"/>
          <w:iCs/>
          <w:lang w:val="en-US"/>
        </w:rPr>
        <w:t xml:space="preserve"> in terms of </w:t>
      </w:r>
      <m:oMath>
        <m:r>
          <w:rPr>
            <w:rFonts w:ascii="Cambria Math" w:hAnsi="Cambria Math" w:cs="Times New Roman"/>
            <w:lang w:val="en-US"/>
          </w:rPr>
          <m:t>ω,a</m:t>
        </m:r>
      </m:oMath>
      <w:r w:rsidR="0071645C" w:rsidRPr="00882EF0">
        <w:rPr>
          <w:rFonts w:ascii="Times New Roman" w:hAnsi="Times New Roman" w:cs="Times New Roman"/>
          <w:iCs/>
          <w:lang w:val="en-US"/>
        </w:rPr>
        <w:t xml:space="preserve">. </w:t>
      </w:r>
      <w:r>
        <w:rPr>
          <w:rFonts w:ascii="Times New Roman" w:hAnsi="Times New Roman" w:cs="Times New Roman"/>
          <w:iCs/>
          <w:lang w:val="en-US"/>
        </w:rPr>
        <w:t>Observe that it is the same as time independent Schrodinger Equations for SHM</w:t>
      </w:r>
      <w:r w:rsidR="00640B28">
        <w:rPr>
          <w:rFonts w:ascii="Times New Roman" w:hAnsi="Times New Roman" w:cs="Times New Roman"/>
          <w:iCs/>
          <w:lang w:val="en-US"/>
        </w:rPr>
        <w:t>:</w:t>
      </w:r>
    </w:p>
    <w:p w14:paraId="3259C3B7" w14:textId="660E50FF" w:rsidR="00640B28" w:rsidRPr="00640B28" w:rsidRDefault="0000000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u-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u</m:t>
          </m:r>
        </m:oMath>
      </m:oMathPara>
    </w:p>
    <w:p w14:paraId="4EC0FBF6" w14:textId="57651F2F" w:rsidR="00640B28" w:rsidRDefault="00F43E18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>if</w:t>
      </w:r>
      <w:r w:rsidR="00640B28">
        <w:rPr>
          <w:rFonts w:ascii="Times New Roman" w:hAnsi="Times New Roman" w:cs="Times New Roman"/>
          <w:iCs/>
          <w:lang w:val="en-US"/>
        </w:rPr>
        <w:t xml:space="preserve"> we replace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640B28">
        <w:rPr>
          <w:rFonts w:ascii="Times New Roman" w:hAnsi="Times New Roman" w:cs="Times New Roman"/>
          <w:iCs/>
          <w:lang w:val="en-US"/>
        </w:rPr>
        <w:t xml:space="preserve"> </w:t>
      </w:r>
      <w:r>
        <w:rPr>
          <w:rFonts w:ascii="Times New Roman" w:hAnsi="Times New Roman" w:cs="Times New Roman"/>
          <w:iCs/>
          <w:lang w:val="en-US"/>
        </w:rPr>
        <w:t xml:space="preserve">in QM SHM </w:t>
      </w:r>
      <w:r w:rsidR="00640B28">
        <w:rPr>
          <w:rFonts w:ascii="Times New Roman" w:hAnsi="Times New Roman" w:cs="Times New Roman"/>
          <w:iCs/>
          <w:lang w:val="en-US"/>
        </w:rPr>
        <w:t xml:space="preserve">with </w:t>
      </w:r>
      <m:oMath>
        <m:r>
          <w:rPr>
            <w:rFonts w:ascii="Cambria Math" w:hAnsi="Cambria Math" w:cs="Times New Roman"/>
            <w:lang w:val="en-US"/>
          </w:rPr>
          <m:t>a</m:t>
        </m:r>
      </m:oMath>
      <w:r>
        <w:rPr>
          <w:rFonts w:ascii="Times New Roman" w:hAnsi="Times New Roman" w:cs="Times New Roman"/>
          <w:iCs/>
          <w:lang w:val="en-US"/>
        </w:rPr>
        <w:t xml:space="preserve"> in generalized string equation</w:t>
      </w:r>
      <w:r w:rsidR="00640B28">
        <w:rPr>
          <w:rFonts w:ascii="Times New Roman" w:hAnsi="Times New Roman" w:cs="Times New Roman"/>
          <w:iCs/>
          <w:lang w:val="en-US"/>
        </w:rPr>
        <w:t xml:space="preserve">, and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2mE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640B28">
        <w:rPr>
          <w:rFonts w:ascii="Times New Roman" w:hAnsi="Times New Roman" w:cs="Times New Roman"/>
          <w:iCs/>
          <w:lang w:val="en-US"/>
        </w:rPr>
        <w:t xml:space="preserve"> with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</m:oMath>
      <w:r w:rsidR="00640B28">
        <w:rPr>
          <w:rFonts w:ascii="Times New Roman" w:hAnsi="Times New Roman" w:cs="Times New Roman"/>
          <w:iCs/>
          <w:lang w:val="en-US"/>
        </w:rPr>
        <w:t>.</w:t>
      </w:r>
      <w:r>
        <w:rPr>
          <w:rFonts w:ascii="Times New Roman" w:hAnsi="Times New Roman" w:cs="Times New Roman"/>
          <w:iCs/>
          <w:lang w:val="en-US"/>
        </w:rPr>
        <w:t xml:space="preserve"> What are the possible values of oscillating frequencies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 w:rsidR="000C1DB9">
        <w:rPr>
          <w:rFonts w:ascii="Times New Roman" w:hAnsi="Times New Roman" w:cs="Times New Roman"/>
          <w:lang w:val="en-US"/>
        </w:rPr>
        <w:t xml:space="preserve"> in terms of the parameter </w:t>
      </w:r>
      <m:oMath>
        <m:r>
          <w:rPr>
            <w:rFonts w:ascii="Cambria Math" w:hAnsi="Cambria Math" w:cs="Times New Roman"/>
          </w:rPr>
          <m:t>a</m:t>
        </m:r>
      </m:oMath>
      <w:r w:rsidR="0020136F">
        <w:rPr>
          <w:rFonts w:ascii="Times New Roman" w:hAnsi="Times New Roman" w:cs="Times New Roman"/>
        </w:rPr>
        <w:t xml:space="preserve"> (just </w:t>
      </w:r>
      <m:oMath>
        <m:r>
          <w:rPr>
            <w:rFonts w:ascii="Cambria Math" w:hAnsi="Cambria Math" w:cs="Times New Roman"/>
          </w:rPr>
          <m:t>a,</m:t>
        </m:r>
      </m:oMath>
      <w:r w:rsidR="003870E9">
        <w:rPr>
          <w:rFonts w:ascii="Times New Roman" w:hAnsi="Times New Roman" w:cs="Times New Roman"/>
        </w:rPr>
        <w:t xml:space="preserve"> since it is the only parameter in our generalized string equation,</w:t>
      </w:r>
      <w:r w:rsidR="0020136F">
        <w:rPr>
          <w:rFonts w:ascii="Times New Roman" w:hAnsi="Times New Roman" w:cs="Times New Roman"/>
        </w:rPr>
        <w:t xml:space="preserve"> and no </w:t>
      </w:r>
      <m:oMath>
        <m:r>
          <w:rPr>
            <w:rFonts w:ascii="Cambria Math" w:hAnsi="Cambria Math" w:cs="Times New Roman"/>
            <w:lang w:val="en-US"/>
          </w:rPr>
          <m:t>ℏ,m,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</m:sSub>
      </m:oMath>
      <w:r w:rsidR="000F2037">
        <w:rPr>
          <w:rFonts w:ascii="Times New Roman" w:hAnsi="Times New Roman" w:cs="Times New Roman"/>
          <w:lang w:val="en-US"/>
        </w:rPr>
        <w:t>, which exist only in analogy QM equation</w:t>
      </w:r>
      <w:r w:rsidR="0020136F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iCs/>
          <w:lang w:val="en-US"/>
        </w:rPr>
        <w:t xml:space="preserve">? What is the wavefunction </w:t>
      </w:r>
      <m:oMath>
        <m:r>
          <w:rPr>
            <w:rFonts w:ascii="Cambria Math" w:hAnsi="Cambria Math" w:cs="Times New Roman"/>
            <w:lang w:val="el-GR"/>
          </w:rPr>
          <m:t>y</m:t>
        </m:r>
        <m:d>
          <m:dPr>
            <m:ctrlPr>
              <w:rPr>
                <w:rFonts w:ascii="Cambria Math" w:hAnsi="Cambria Math" w:cs="Times New Roman"/>
                <w:i/>
                <w:iCs/>
                <w:lang w:val="el-GR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x,t</m:t>
            </m:r>
          </m:e>
        </m:d>
      </m:oMath>
      <w:r>
        <w:rPr>
          <w:rFonts w:ascii="Times New Roman" w:hAnsi="Times New Roman" w:cs="Times New Roman"/>
          <w:iCs/>
          <w:lang w:val="en-US"/>
        </w:rPr>
        <w:t xml:space="preserve"> for the smallest possible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 w:rsidR="00CD3A16">
        <w:rPr>
          <w:rFonts w:ascii="Times New Roman" w:hAnsi="Times New Roman" w:cs="Times New Roman"/>
          <w:iCs/>
          <w:lang w:val="en-US"/>
        </w:rPr>
        <w:t>.</w:t>
      </w:r>
    </w:p>
    <w:p w14:paraId="6A38D1B8" w14:textId="77777777" w:rsidR="00F43E18" w:rsidRDefault="00F43E18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</w:p>
    <w:p w14:paraId="729E209A" w14:textId="09A443CE" w:rsidR="002C7662" w:rsidRPr="0071645C" w:rsidRDefault="0037586C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lastRenderedPageBreak/>
        <w:t xml:space="preserve">    </w:t>
      </w:r>
      <w:r w:rsidR="00F43E18">
        <w:rPr>
          <w:rFonts w:ascii="Times New Roman" w:hAnsi="Times New Roman" w:cs="Times New Roman"/>
          <w:iCs/>
          <w:noProof/>
          <w:lang w:val="en-US"/>
        </w:rPr>
        <w:drawing>
          <wp:inline distT="0" distB="0" distL="0" distR="0" wp14:anchorId="1B47F01B" wp14:editId="09389DA1">
            <wp:extent cx="2552700" cy="1517593"/>
            <wp:effectExtent l="0" t="0" r="0" b="0"/>
            <wp:docPr id="750279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79084" name="Picture 7502790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52" cy="15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8C8B" w14:textId="4EE000FB" w:rsidR="002C7662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02927048" wp14:editId="74BBC672">
            <wp:extent cx="5568950" cy="5851525"/>
            <wp:effectExtent l="0" t="0" r="6350" b="3175"/>
            <wp:docPr id="1989917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17343" name="Picture 198991734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58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0250" w14:textId="7DC9FB37" w:rsidR="002C7662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  <w:noProof/>
          <w:lang w:val="en-US"/>
        </w:rPr>
        <w:lastRenderedPageBreak/>
        <w:drawing>
          <wp:inline distT="0" distB="0" distL="0" distR="0" wp14:anchorId="48B774D3" wp14:editId="4109A8A1">
            <wp:extent cx="2618456" cy="2286000"/>
            <wp:effectExtent l="0" t="0" r="0" b="0"/>
            <wp:docPr id="12260636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3694" name="Picture 12260636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76" cy="22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7416" w14:textId="77777777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746E6782" w14:textId="77777777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4928E1E6" w14:textId="0E77C6B2" w:rsidR="00431D24" w:rsidRDefault="00431D24" w:rsidP="00431D24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Solution:</w:t>
      </w:r>
      <w:r w:rsidRPr="00431D24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Sol: </w:t>
      </w:r>
    </w:p>
    <w:p w14:paraId="406F0B19" w14:textId="676DB598" w:rsidR="00431D24" w:rsidRPr="004155B3" w:rsidRDefault="00431D24" w:rsidP="00431D24">
      <w:pPr>
        <w:pStyle w:val="ListParagraph"/>
        <w:numPr>
          <w:ilvl w:val="0"/>
          <w:numId w:val="14"/>
        </w:numPr>
        <w:spacing w:after="160" w:line="360" w:lineRule="auto"/>
        <w:rPr>
          <w:rFonts w:ascii="Times New Roman" w:hAnsi="Times New Roman" w:cs="Times New Roman"/>
          <w:lang w:val="en-US"/>
        </w:rPr>
      </w:pPr>
      <w:r w:rsidRPr="004155B3">
        <w:rPr>
          <w:rFonts w:ascii="Times New Roman" w:hAnsi="Times New Roman" w:cs="Times New Roman" w:hint="eastAsia"/>
          <w:lang w:val="en-US"/>
        </w:rPr>
        <w:t>將</w:t>
      </w:r>
      <m:oMath>
        <m:r>
          <w:rPr>
            <w:rFonts w:ascii="Cambria Math" w:hAnsi="Cambria Math" w:cs="Times New Roman"/>
            <w:lang w:val="el-GR"/>
          </w:rPr>
          <m:t>y</m:t>
        </m:r>
        <m:d>
          <m:dPr>
            <m:ctrlPr>
              <w:rPr>
                <w:rFonts w:ascii="Cambria Math" w:hAnsi="Cambria Math" w:cs="Times New Roman"/>
                <w:i/>
                <w:iCs/>
                <w:lang w:val="el-GR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x,t</m:t>
            </m:r>
          </m:e>
        </m:d>
        <m:r>
          <w:rPr>
            <w:rFonts w:ascii="Cambria Math" w:hAnsi="Cambria Math" w:cs="Times New Roman"/>
            <w:lang w:val="en-US"/>
          </w:rPr>
          <m:t>=X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∙T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</m:oMath>
      <w:r w:rsidRPr="004155B3">
        <w:rPr>
          <w:rFonts w:ascii="Times New Roman" w:hAnsi="Times New Roman" w:cs="Times New Roman" w:hint="eastAsia"/>
          <w:lang w:val="en-US"/>
        </w:rPr>
        <w:t>代入波方程式：</w:t>
      </w:r>
    </w:p>
    <w:p w14:paraId="5CC0EF25" w14:textId="77777777" w:rsidR="005D3948" w:rsidRPr="005D3948" w:rsidRDefault="00000000" w:rsidP="005D3948">
      <w:pPr>
        <w:pStyle w:val="ListParagraph"/>
        <w:widowControl w:val="0"/>
        <w:spacing w:line="360" w:lineRule="auto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τ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∂y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∂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r>
            <w:rPr>
              <w:rFonts w:ascii="Cambria Math" w:hAnsi="Cambria Math" w:cs="Times New Roman"/>
            </w:rPr>
            <m:t>v(x)</m:t>
          </m:r>
          <m:r>
            <w:rPr>
              <w:rFonts w:ascii="Cambria Math" w:hAnsi="Cambria Math" w:cs="Times New Roman"/>
              <w:lang w:val="en-US"/>
            </w:rPr>
            <m:t>y=</m:t>
          </m:r>
          <m:r>
            <w:rPr>
              <w:rFonts w:ascii="Cambria Math" w:hAnsi="Cambria Math" w:cs="Times New Roman"/>
            </w:rPr>
            <m:t>μ(x)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2CE837FD" w14:textId="33B07782" w:rsidR="00431D24" w:rsidRPr="00C03824" w:rsidRDefault="00431D24" w:rsidP="00431D24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左</w:t>
      </w:r>
      <w:r w:rsidRPr="004155B3">
        <w:rPr>
          <w:rFonts w:ascii="Times New Roman" w:hAnsi="Times New Roman" w:cs="Times New Roman" w:hint="eastAsia"/>
          <w:lang w:val="en-US"/>
        </w:rPr>
        <w:t>右都除以</w:t>
      </w:r>
      <w:r w:rsidRPr="00C03824">
        <w:rPr>
          <w:rFonts w:ascii="Times New Roman" w:hAnsi="Times New Roman" w:cs="Times New Roman"/>
          <w:lang w:val="en-US"/>
        </w:rPr>
        <w:t xml:space="preserve">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∙T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lang w:val="en-US"/>
          </w:rPr>
          <m:t>∙</m:t>
        </m:r>
        <m:r>
          <w:rPr>
            <w:rFonts w:ascii="Cambria Math" w:hAnsi="Cambria Math" w:cs="Times New Roman"/>
          </w:rPr>
          <m:t>μ(x)</m:t>
        </m:r>
      </m:oMath>
      <w:r w:rsidRPr="00C03824">
        <w:rPr>
          <w:rFonts w:ascii="Times New Roman" w:hAnsi="Times New Roman" w:cs="Times New Roman" w:hint="eastAsia"/>
        </w:rPr>
        <w:t>：</w:t>
      </w:r>
    </w:p>
    <w:p w14:paraId="63B8A2B9" w14:textId="1E56D84A" w:rsidR="00431D24" w:rsidRPr="00C03824" w:rsidRDefault="00000000" w:rsidP="005D3948">
      <w:pPr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μ(x)</m:t>
              </m:r>
              <m:r>
                <w:rPr>
                  <w:rFonts w:ascii="Cambria Math" w:hAnsi="Cambria Math" w:cs="Times New Roman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∂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∂x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∂X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∂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</w:rPr>
                <m:t>v(x)</m:t>
              </m:r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</m:d>
            </m:den>
          </m:f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7D175E83" w14:textId="74FD1378" w:rsidR="00431D24" w:rsidRPr="005D3948" w:rsidRDefault="00431D24" w:rsidP="005D3948">
      <w:pPr>
        <w:pStyle w:val="ListParagraph"/>
        <w:spacing w:line="360" w:lineRule="auto"/>
        <w:rPr>
          <w:lang w:val="en-US"/>
        </w:rPr>
      </w:pPr>
      <w:r w:rsidRPr="00C03824">
        <w:rPr>
          <w:rFonts w:ascii="Times New Roman" w:hAnsi="Times New Roman" w:cs="Times New Roman" w:hint="eastAsia"/>
        </w:rPr>
        <w:t>在左邊只與</w:t>
      </w:r>
      <m:oMath>
        <m:r>
          <w:rPr>
            <w:rFonts w:ascii="Cambria Math" w:hAnsi="Cambria Math" w:cs="Times New Roman"/>
            <w:lang w:val="en-US"/>
          </w:rPr>
          <m:t>x</m:t>
        </m:r>
      </m:oMath>
      <w:r w:rsidRPr="00C03824">
        <w:rPr>
          <w:rFonts w:ascii="Times New Roman" w:hAnsi="Times New Roman" w:cs="Times New Roman" w:hint="eastAsia"/>
        </w:rPr>
        <w:t>有關，右邊只與</w:t>
      </w:r>
      <m:oMath>
        <m:r>
          <w:rPr>
            <w:rFonts w:ascii="Cambria Math" w:hAnsi="Cambria Math" w:cs="Times New Roman"/>
            <w:lang w:val="en-US"/>
          </w:rPr>
          <m:t>t</m:t>
        </m:r>
      </m:oMath>
      <w:r w:rsidRPr="00C03824">
        <w:rPr>
          <w:rFonts w:ascii="Times New Roman" w:hAnsi="Times New Roman" w:cs="Times New Roman" w:hint="eastAsia"/>
        </w:rPr>
        <w:t>有關，兩者是獨立變數！</w:t>
      </w:r>
      <w:r w:rsidR="005D3948" w:rsidRPr="004155B3">
        <w:rPr>
          <w:rFonts w:ascii="Times New Roman" w:hAnsi="Times New Roman" w:cs="Times New Roman" w:hint="eastAsia"/>
          <w:lang w:val="en-US"/>
        </w:rPr>
        <w:t>唯一可能是左右兩式與兩個變數都無關</w:t>
      </w:r>
      <w:r w:rsidR="005D3948" w:rsidRPr="00C03824">
        <w:rPr>
          <w:rFonts w:hint="eastAsia"/>
        </w:rPr>
        <w:t>，是一常數</w:t>
      </w:r>
      <w:r w:rsidR="005D3948">
        <w:rPr>
          <w:rFonts w:hint="eastAsia"/>
          <w:lang w:val="en-US"/>
        </w:rPr>
        <w:t>，</w:t>
      </w:r>
      <w:r w:rsidR="005D3948" w:rsidRPr="00C03824">
        <w:rPr>
          <w:rFonts w:hint="eastAsia"/>
        </w:rPr>
        <w:t>設為</w:t>
      </w:r>
      <m:oMath>
        <m:r>
          <w:rPr>
            <w:rFonts w:ascii="Cambria Math" w:hAnsi="Cambria Math"/>
          </w:rPr>
          <m:t>λ</m:t>
        </m:r>
      </m:oMath>
      <w:r w:rsidR="005D3948" w:rsidRPr="00C03824">
        <w:rPr>
          <w:rFonts w:hint="eastAsia"/>
        </w:rPr>
        <w:t>。</w:t>
      </w:r>
    </w:p>
    <w:p w14:paraId="4E27C69D" w14:textId="390968E7" w:rsidR="005D3948" w:rsidRPr="00C03824" w:rsidRDefault="00000000" w:rsidP="005D3948">
      <w:pPr>
        <w:rPr>
          <w:rFonts w:ascii="Times New Roman" w:hAnsi="Times New Roman" w:cs="Times New Roman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μ(x)</m:t>
              </m:r>
              <m:r>
                <w:rPr>
                  <w:rFonts w:ascii="Cambria Math" w:hAnsi="Cambria Math" w:cs="Times New Roman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d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dx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</w:rPr>
                <m:t>v(x)</m:t>
              </m:r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</m:d>
            </m:den>
          </m:f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≡</m:t>
          </m:r>
          <m:r>
            <w:rPr>
              <w:rFonts w:ascii="Cambria Math" w:hAnsi="Cambria Math"/>
            </w:rPr>
            <m:t>λ</m:t>
          </m:r>
        </m:oMath>
      </m:oMathPara>
    </w:p>
    <w:p w14:paraId="7A7BF3BB" w14:textId="66FB5936" w:rsidR="005D3948" w:rsidRPr="00C03824" w:rsidRDefault="005D3948" w:rsidP="005D3948">
      <w:pPr>
        <w:rPr>
          <w:rFonts w:ascii="Times New Roman" w:hAnsi="Times New Roman" w:cs="Times New Roman"/>
          <w:iCs/>
          <w:lang w:val="en-US"/>
        </w:rPr>
      </w:pPr>
    </w:p>
    <w:p w14:paraId="67ECA571" w14:textId="5B8E2A87" w:rsidR="00431D24" w:rsidRPr="005D3948" w:rsidRDefault="00000000" w:rsidP="00431D24">
      <w:pPr>
        <w:rPr>
          <w:rFonts w:ascii="Times New Roman" w:hAnsi="Times New Roman" w:cs="Times New Roman"/>
          <w:i/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r>
            <w:rPr>
              <w:rFonts w:ascii="Cambria Math" w:hAnsi="Cambria Math"/>
            </w:rPr>
            <m:t>λ</m:t>
          </m:r>
          <m:r>
            <w:rPr>
              <w:rFonts w:ascii="Cambria Math" w:hAnsi="Cambria Math" w:cs="Times New Roman"/>
              <w:lang w:val="en-US"/>
            </w:rPr>
            <m:t>T≡-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T</m:t>
          </m:r>
        </m:oMath>
      </m:oMathPara>
    </w:p>
    <w:p w14:paraId="08CE3C2D" w14:textId="5E49195E" w:rsidR="005D3948" w:rsidRPr="00C03824" w:rsidRDefault="005D3948" w:rsidP="00431D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Cs/>
          <w:lang w:val="en-US"/>
        </w:rPr>
        <w:t xml:space="preserve">             </w:t>
      </w:r>
      <m:oMath>
        <m:r>
          <w:rPr>
            <w:rFonts w:ascii="Cambria Math" w:hAnsi="Cambria Math"/>
          </w:rPr>
          <m:t>λ</m:t>
        </m:r>
        <m:r>
          <w:rPr>
            <w:rFonts w:ascii="Cambria Math" w:hAnsi="Cambria Math"/>
            <w:lang w:val="en-US"/>
          </w:rPr>
          <m:t>&lt;0</m:t>
        </m:r>
      </m:oMath>
      <w:r>
        <w:rPr>
          <w:rFonts w:ascii="Times New Roman" w:hAnsi="Times New Roman" w:cs="Times New Roman" w:hint="eastAsia"/>
          <w:lang w:val="en-US"/>
        </w:rPr>
        <w:t>，</w:t>
      </w:r>
      <w:r>
        <w:rPr>
          <w:rFonts w:ascii="Times New Roman" w:hAnsi="Times New Roman" w:cs="Times New Roman" w:hint="eastAsia"/>
          <w:iCs/>
          <w:lang w:val="en-US"/>
        </w:rPr>
        <w:t xml:space="preserve"> </w:t>
      </w:r>
    </w:p>
    <w:p w14:paraId="1D1E1298" w14:textId="226C4AFD" w:rsidR="005D3948" w:rsidRPr="005D3948" w:rsidRDefault="005D3948" w:rsidP="005D3948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m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ωt+ϕ</m:t>
                  </m:r>
                </m:e>
              </m:d>
            </m:e>
          </m:func>
        </m:oMath>
      </m:oMathPara>
    </w:p>
    <w:p w14:paraId="1248BF16" w14:textId="25DD06B4" w:rsidR="005D3948" w:rsidRPr="005D3948" w:rsidRDefault="005D3948" w:rsidP="005D3948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 w:hint="eastAsia"/>
          <w:lang w:val="en-US"/>
        </w:rPr>
        <w:t>空間部分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>
        <w:rPr>
          <w:rFonts w:ascii="Times New Roman" w:hAnsi="Times New Roman" w:cs="Times New Roman" w:hint="eastAsia"/>
          <w:lang w:val="en-US"/>
        </w:rPr>
        <w:t>滿足</w:t>
      </w:r>
    </w:p>
    <w:p w14:paraId="415D6D8B" w14:textId="61EF2E39" w:rsidR="005D3948" w:rsidRPr="005D3948" w:rsidRDefault="00000000" w:rsidP="005D3948">
      <w:pPr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μ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d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dx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</m:oMath>
      </m:oMathPara>
    </w:p>
    <w:p w14:paraId="42A95D3B" w14:textId="1D19601C" w:rsidR="005D3948" w:rsidRDefault="005D3948" w:rsidP="005D39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That is:</w:t>
      </w:r>
    </w:p>
    <w:p w14:paraId="268F08ED" w14:textId="4C869C6D" w:rsidR="005D3948" w:rsidRPr="005D3948" w:rsidRDefault="00000000" w:rsidP="005D3948">
      <w:pPr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d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dx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μ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X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</m:oMath>
      </m:oMathPara>
    </w:p>
    <w:p w14:paraId="013C150F" w14:textId="2383354E" w:rsidR="005D3948" w:rsidRPr="005D3948" w:rsidRDefault="005D3948" w:rsidP="005D39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This is the so-called </w:t>
      </w:r>
      <w:r>
        <w:rPr>
          <w:rFonts w:ascii="Times New Roman" w:hAnsi="Times New Roman" w:cs="Times New Roman"/>
          <w:iCs/>
          <w:lang w:val="en-US"/>
        </w:rPr>
        <w:t>Sturm-Liouville Eigenfunction Problem.</w:t>
      </w:r>
      <w:r w:rsidRPr="005D3948">
        <w:rPr>
          <w:rFonts w:ascii="Cambria Math" w:hAnsi="Cambria Math" w:cs="Times New Roman"/>
          <w:i/>
          <w:iCs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</m:oMath>
      <w:r>
        <w:rPr>
          <w:rFonts w:ascii="Cambria Math" w:hAnsi="Cambria Math" w:cs="Times New Roman"/>
          <w:i/>
          <w:iCs/>
          <w:lang w:val="en-US"/>
        </w:rPr>
        <w:t xml:space="preserve"> </w:t>
      </w:r>
      <w:r w:rsidRPr="005D3948">
        <w:rPr>
          <w:rFonts w:ascii="Cambria Math" w:hAnsi="Cambria Math" w:cs="Times New Roman"/>
          <w:lang w:val="en-US"/>
        </w:rPr>
        <w:t>is the eigenvalue.</w:t>
      </w:r>
    </w:p>
    <w:p w14:paraId="3BDB9201" w14:textId="77777777" w:rsidR="005D3948" w:rsidRPr="00882EF0" w:rsidRDefault="005D3948" w:rsidP="005D3948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</w:p>
    <w:p w14:paraId="2839D8BB" w14:textId="1F92AF2E" w:rsidR="00990EDD" w:rsidRPr="00990EDD" w:rsidRDefault="00990EDD" w:rsidP="00990EDD">
      <w:pPr>
        <w:pStyle w:val="ListParagraph"/>
        <w:numPr>
          <w:ilvl w:val="0"/>
          <w:numId w:val="14"/>
        </w:numPr>
        <w:spacing w:after="16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</w:rPr>
        <w:t xml:space="preserve">In the case: </w:t>
      </w: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,τ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=μ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=1</m:t>
        </m:r>
      </m:oMath>
      <w:r>
        <w:rPr>
          <w:rFonts w:ascii="Times New Roman" w:hAnsi="Times New Roman" w:cs="Times New Roman"/>
        </w:rPr>
        <w:t>, the SL equation becomes:</w:t>
      </w:r>
    </w:p>
    <w:p w14:paraId="32F85B97" w14:textId="2ABBF7FD" w:rsidR="00990EDD" w:rsidRPr="00990EDD" w:rsidRDefault="00000000" w:rsidP="00990EDD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X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</m:oMath>
      </m:oMathPara>
    </w:p>
    <w:p w14:paraId="1409A5C2" w14:textId="122A1647" w:rsidR="00990EDD" w:rsidRPr="00640B28" w:rsidRDefault="00990EDD" w:rsidP="00990EDD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>Compare it to QM SHM:</w:t>
      </w:r>
      <w:r w:rsidRPr="00990EDD">
        <w:rPr>
          <w:rFonts w:ascii="Cambria Math" w:hAnsi="Cambria Math" w:cs="Times New Roman"/>
          <w:i/>
          <w:iCs/>
          <w:lang w:val="en-US"/>
        </w:rPr>
        <w:br/>
      </w: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u=-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u</m:t>
          </m:r>
        </m:oMath>
      </m:oMathPara>
    </w:p>
    <w:p w14:paraId="73B0E229" w14:textId="16CB46A8" w:rsidR="00990EDD" w:rsidRDefault="00990EDD" w:rsidP="00990EDD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      They are identical if we replace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iCs/>
          <w:lang w:val="en-US"/>
        </w:rPr>
        <w:t xml:space="preserve"> with </w:t>
      </w:r>
      <m:oMath>
        <m:r>
          <w:rPr>
            <w:rFonts w:ascii="Cambria Math" w:hAnsi="Cambria Math" w:cs="Times New Roman"/>
            <w:lang w:val="en-US"/>
          </w:rPr>
          <m:t>a</m:t>
        </m:r>
      </m:oMath>
      <w:r>
        <w:rPr>
          <w:rFonts w:ascii="Times New Roman" w:hAnsi="Times New Roman" w:cs="Times New Roman"/>
          <w:iCs/>
          <w:lang w:val="en-US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2mE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iCs/>
          <w:lang w:val="en-US"/>
        </w:rPr>
        <w:t xml:space="preserve"> with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</m:oMath>
      <w:r>
        <w:rPr>
          <w:rFonts w:ascii="Times New Roman" w:hAnsi="Times New Roman" w:cs="Times New Roman"/>
          <w:iCs/>
          <w:lang w:val="en-US"/>
        </w:rPr>
        <w:t>.</w:t>
      </w:r>
    </w:p>
    <w:p w14:paraId="3BC6427A" w14:textId="55EF5EFB" w:rsidR="0020136F" w:rsidRPr="0020136F" w:rsidRDefault="00000000" w:rsidP="00990EDD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=a</m:t>
          </m:r>
        </m:oMath>
      </m:oMathPara>
    </w:p>
    <w:p w14:paraId="34B34971" w14:textId="5BF4BFE6" w:rsidR="0020136F" w:rsidRPr="00990EDD" w:rsidRDefault="00000000" w:rsidP="00990EDD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</m:oMath>
      </m:oMathPara>
    </w:p>
    <w:p w14:paraId="5038ED67" w14:textId="70BBCBAB" w:rsidR="00990EDD" w:rsidRDefault="00990EDD" w:rsidP="00990EDD">
      <w:pPr>
        <w:pStyle w:val="ListParagraph"/>
        <w:spacing w:after="160" w:line="360" w:lineRule="auto"/>
        <w:ind w:left="1134" w:hanging="141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We know the possible values of </w:t>
      </w:r>
      <m:oMath>
        <m:r>
          <w:rPr>
            <w:rFonts w:ascii="Cambria Math" w:hAnsi="Cambria Math" w:cs="Times New Roman"/>
            <w:lang w:val="en-US"/>
          </w:rPr>
          <m:t>E</m:t>
        </m:r>
      </m:oMath>
      <w:r>
        <w:rPr>
          <w:rFonts w:ascii="Times New Roman" w:hAnsi="Times New Roman" w:cs="Times New Roman"/>
          <w:lang w:val="en-US"/>
        </w:rPr>
        <w:t xml:space="preserve"> are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>=ℏ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n+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lang w:val="en-US"/>
          </w:rPr>
          <m:t>=ℏ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n+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ℏ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m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</m:rad>
      </m:oMath>
      <w:r>
        <w:rPr>
          <w:rFonts w:ascii="Times New Roman" w:hAnsi="Times New Roman" w:cs="Times New Roman"/>
          <w:iCs/>
          <w:lang w:val="en-US"/>
        </w:rPr>
        <w:t xml:space="preserve">. The possible values of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>
        <w:rPr>
          <w:rFonts w:ascii="Times New Roman" w:hAnsi="Times New Roman" w:cs="Times New Roman"/>
          <w:lang w:val="en-US"/>
        </w:rPr>
        <w:t xml:space="preserve"> are: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2m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2n+1</m:t>
            </m:r>
          </m:e>
        </m:d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</m:rad>
      </m:oMath>
      <w:r w:rsidR="000C1DB9">
        <w:rPr>
          <w:rFonts w:ascii="Times New Roman" w:hAnsi="Times New Roman" w:cs="Times New Roman"/>
          <w:iCs/>
          <w:lang w:val="en-US"/>
        </w:rPr>
        <w:t>.</w:t>
      </w:r>
    </w:p>
    <w:p w14:paraId="59E62904" w14:textId="77777777" w:rsidR="0020136F" w:rsidRPr="0020136F" w:rsidRDefault="000C1DB9" w:rsidP="00990EDD">
      <w:pPr>
        <w:pStyle w:val="ListParagraph"/>
        <w:spacing w:after="160" w:line="360" w:lineRule="auto"/>
        <w:ind w:left="1134" w:hanging="141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  The smallest possible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>
        <w:rPr>
          <w:rFonts w:ascii="Times New Roman" w:hAnsi="Times New Roman" w:cs="Times New Roman"/>
          <w:lang w:val="en-US"/>
        </w:rPr>
        <w:t xml:space="preserve"> is </w:t>
      </w:r>
      <m:oMath>
        <m:r>
          <w:rPr>
            <w:rFonts w:ascii="Cambria Math" w:hAnsi="Cambria Math" w:cs="Times New Roman"/>
            <w:lang w:val="en-US"/>
          </w:rPr>
          <m:t>n=0, ω=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</m:rad>
      </m:oMath>
      <w:r>
        <w:rPr>
          <w:rFonts w:ascii="Times New Roman" w:hAnsi="Times New Roman" w:cs="Times New Roman"/>
          <w:iCs/>
          <w:lang w:val="en-US"/>
        </w:rPr>
        <w:t xml:space="preserve">.  The corresponding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</m:t>
        </m:r>
        <m:sSup>
          <m:sSupP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e</m:t>
            </m: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e>
          <m:sup>
            <m:r>
              <w:rPr>
                <w:rFonts w:ascii="Cambria Math" w:hAnsi="Cambria Math" w:cs="Times New Roman"/>
                <w:lang w:val="en-US"/>
              </w:rPr>
              <m:t>-α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up>
        </m:sSup>
        <m:r>
          <w:rPr>
            <w:rFonts w:ascii="Cambria Math" w:hAnsi="Cambria Math" w:cs="Times New Roman"/>
            <w:lang w:val="en-US"/>
          </w:rPr>
          <m:t>=</m:t>
        </m:r>
        <m:sSup>
          <m:sSupP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e</m:t>
            </m: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e>
          <m:sup>
            <m:r>
              <w:rPr>
                <w:rFonts w:ascii="Cambria Math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up>
        </m:sSup>
        <m:r>
          <w:rPr>
            <w:rFonts w:ascii="Cambria Math" w:hAnsi="Cambria Math" w:cs="Times New Roman"/>
            <w:lang w:val="en-US"/>
          </w:rPr>
          <m:t>=</m:t>
        </m:r>
        <m:sSup>
          <m:sSupP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e</m:t>
            </m: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e>
          <m:sup>
            <m:r>
              <w:rPr>
                <w:rFonts w:ascii="Cambria Math" w:hAnsi="Cambria Math" w:cs="Times New Roman"/>
                <w:lang w:val="en-US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e>
            </m:rad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up>
        </m:sSup>
      </m:oMath>
      <w:r w:rsidR="0020136F">
        <w:rPr>
          <w:rFonts w:ascii="Times New Roman" w:hAnsi="Times New Roman" w:cs="Times New Roman"/>
          <w:iCs/>
          <w:lang w:val="en-US"/>
        </w:rPr>
        <w:t xml:space="preserve">. The </w:t>
      </w:r>
      <w:r>
        <w:rPr>
          <w:rFonts w:ascii="Times New Roman" w:hAnsi="Times New Roman" w:cs="Times New Roman"/>
          <w:iCs/>
          <w:lang w:val="en-US"/>
        </w:rPr>
        <w:t xml:space="preserve">wavefunction is </w:t>
      </w:r>
    </w:p>
    <w:p w14:paraId="5839AE34" w14:textId="04890201" w:rsidR="000C1DB9" w:rsidRPr="00990EDD" w:rsidRDefault="0020136F" w:rsidP="00990EDD">
      <w:pPr>
        <w:pStyle w:val="ListParagraph"/>
        <w:spacing w:after="160" w:line="360" w:lineRule="auto"/>
        <w:ind w:left="1134" w:hanging="141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l-GR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w:rPr>
              <w:rFonts w:ascii="Cambria Math" w:hAnsi="Cambria Math" w:cs="Times New Roman"/>
              <w:lang w:val="en-US"/>
            </w:rPr>
            <m:t>=X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∙T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e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p>
              <m:r>
                <w:rPr>
                  <w:rFonts w:ascii="Cambria Math" w:hAnsi="Cambria Math" w:cs="Times New Roman"/>
                  <w:lang w:val="en-US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rad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m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</m:rad>
                  <m:r>
                    <w:rPr>
                      <w:rFonts w:ascii="Cambria Math" w:hAnsi="Cambria Math" w:cs="Times New Roman"/>
                      <w:lang w:val="en-US"/>
                    </w:rPr>
                    <m:t>t+ϕ</m:t>
                  </m:r>
                </m:e>
              </m:d>
            </m:e>
          </m:func>
        </m:oMath>
      </m:oMathPara>
    </w:p>
    <w:p w14:paraId="0D16E506" w14:textId="09343A0F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7C4A8709" w14:textId="77777777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7214285C" w14:textId="5E46F7E1" w:rsidR="00F55355" w:rsidRPr="00F55355" w:rsidRDefault="00AB5996" w:rsidP="00AB5996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11142C">
        <w:rPr>
          <w:rFonts w:ascii="Times New Roman" w:hAnsi="Times New Roman" w:cs="Times New Roman"/>
          <w:lang w:val="en-US"/>
        </w:rPr>
        <w:t>Consider</w:t>
      </w:r>
      <w:r w:rsidR="009C3735">
        <w:rPr>
          <w:rFonts w:ascii="Times New Roman" w:hAnsi="Times New Roman" w:cs="Times New Roman"/>
          <w:lang w:val="en-US"/>
        </w:rPr>
        <w:t xml:space="preserve"> </w:t>
      </w:r>
      <w:r w:rsidR="00284A6B">
        <w:rPr>
          <w:rFonts w:ascii="Times New Roman" w:hAnsi="Times New Roman" w:cs="Times New Roman"/>
          <w:lang w:val="en-US"/>
        </w:rPr>
        <w:t>the</w:t>
      </w:r>
      <w:r w:rsidR="009C3735">
        <w:rPr>
          <w:rFonts w:ascii="Times New Roman" w:hAnsi="Times New Roman" w:cs="Times New Roman"/>
          <w:lang w:val="en-US"/>
        </w:rPr>
        <w:t xml:space="preserve"> wavefunction</w:t>
      </w:r>
      <w:r w:rsidRPr="0011142C">
        <w:rPr>
          <w:rFonts w:ascii="Times New Roman" w:hAnsi="Times New Roman" w:cs="Times New Roman"/>
          <w:lang w:val="en-US"/>
        </w:rPr>
        <w:t xml:space="preserve"> </w:t>
      </w:r>
      <w:r w:rsidR="00284A6B">
        <w:rPr>
          <w:rFonts w:ascii="Times New Roman" w:hAnsi="Times New Roman" w:cs="Times New Roman"/>
          <w:lang w:val="en-US"/>
        </w:rPr>
        <w:t>of an electron at a certain moment:</w:t>
      </w:r>
    </w:p>
    <w:p w14:paraId="38846048" w14:textId="77777777" w:rsidR="00F55355" w:rsidRPr="00F55355" w:rsidRDefault="00AB5996" w:rsidP="00F55355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ra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3πx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,</m:t>
          </m:r>
          <m:r>
            <w:rPr>
              <w:rFonts w:ascii="Cambria Math" w:hAnsi="Cambria Math" w:cs="Times New Roman"/>
              <w:lang w:val="en-US"/>
            </w:rPr>
            <m:t>0&lt; x&lt;a,</m:t>
          </m:r>
        </m:oMath>
      </m:oMathPara>
    </w:p>
    <w:p w14:paraId="2D665ADB" w14:textId="435C7F0C" w:rsidR="00F55355" w:rsidRDefault="00F55355" w:rsidP="00F55355">
      <w:pPr>
        <w:widowControl w:val="0"/>
        <w:spacing w:line="360" w:lineRule="auto"/>
        <w:ind w:left="425"/>
        <w:jc w:val="center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=0, x&gt;a, x&lt;0</m:t>
          </m:r>
        </m:oMath>
      </m:oMathPara>
    </w:p>
    <w:p w14:paraId="27BB3119" w14:textId="0A5D4A49" w:rsidR="00AB5996" w:rsidRDefault="009C3735" w:rsidP="00F55355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This is</w:t>
      </w:r>
      <w:r w:rsidR="00741EF1">
        <w:rPr>
          <w:rFonts w:ascii="Times New Roman" w:hAnsi="Times New Roman" w:cs="Times New Roman" w:hint="eastAsia"/>
          <w:lang w:val="en-US"/>
        </w:rPr>
        <w:t xml:space="preserve"> </w:t>
      </w:r>
      <w:r w:rsidR="00741EF1">
        <w:rPr>
          <w:rFonts w:ascii="Times New Roman" w:hAnsi="Times New Roman" w:cs="Times New Roman"/>
          <w:lang w:val="en-US"/>
        </w:rPr>
        <w:t>the stationary state wavefunction of an</w:t>
      </w:r>
      <w:r>
        <w:rPr>
          <w:rFonts w:ascii="Times New Roman" w:hAnsi="Times New Roman" w:cs="Times New Roman" w:hint="eastAsia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electron </w:t>
      </w:r>
      <w:r w:rsidR="00741EF1">
        <w:rPr>
          <w:rFonts w:ascii="Times New Roman" w:hAnsi="Times New Roman" w:cs="Times New Roman"/>
          <w:lang w:val="en-US"/>
        </w:rPr>
        <w:t>located</w:t>
      </w:r>
      <w:r>
        <w:rPr>
          <w:rFonts w:ascii="Times New Roman" w:hAnsi="Times New Roman" w:cs="Times New Roman"/>
          <w:lang w:val="en-US"/>
        </w:rPr>
        <w:t xml:space="preserve"> within </w:t>
      </w:r>
      <w:r w:rsidR="00AB5996">
        <w:rPr>
          <w:rFonts w:ascii="Times New Roman" w:hAnsi="Times New Roman" w:cs="Times New Roman"/>
          <w:lang w:val="en-US"/>
        </w:rPr>
        <w:t xml:space="preserve">an </w:t>
      </w:r>
      <w:r w:rsidR="00AB5996" w:rsidRPr="0011142C">
        <w:rPr>
          <w:rFonts w:ascii="Times New Roman" w:hAnsi="Times New Roman" w:cs="Times New Roman"/>
          <w:lang w:val="en-US"/>
        </w:rPr>
        <w:t>infinite potential</w:t>
      </w:r>
      <w:r w:rsidR="00AB5996">
        <w:rPr>
          <w:rFonts w:ascii="Times New Roman" w:hAnsi="Times New Roman" w:cs="Times New Roman"/>
          <w:lang w:val="en-US"/>
        </w:rPr>
        <w:t xml:space="preserve"> box</w:t>
      </w:r>
      <w:r w:rsidR="00AB5996" w:rsidRPr="0011142C">
        <w:rPr>
          <w:rFonts w:ascii="Times New Roman" w:hAnsi="Times New Roman" w:cs="Times New Roman"/>
          <w:lang w:val="en-US"/>
        </w:rPr>
        <w:t xml:space="preserve">, with boundaries at </w:t>
      </w:r>
      <m:oMath>
        <m:r>
          <w:rPr>
            <w:rFonts w:ascii="Cambria Math" w:hAnsi="Cambria Math" w:cs="Times New Roman"/>
            <w:lang w:val="en-US"/>
          </w:rPr>
          <m:t>x=0</m:t>
        </m:r>
      </m:oMath>
      <w:r w:rsidR="00AB5996"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x=a</m:t>
        </m:r>
      </m:oMath>
      <w:r w:rsidR="00AB5996">
        <w:rPr>
          <w:rFonts w:ascii="Times New Roman" w:hAnsi="Times New Roman" w:cs="Times New Roman"/>
          <w:lang w:val="en-US"/>
        </w:rPr>
        <w:t xml:space="preserve">: </w:t>
      </w:r>
    </w:p>
    <w:p w14:paraId="53574879" w14:textId="61593624" w:rsidR="00AB5996" w:rsidRDefault="00741EF1" w:rsidP="00AB5996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(The potential is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=∞, x&gt;a, x&lt;0</m:t>
        </m:r>
      </m:oMath>
      <w:r w:rsidR="00AB5996"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=0, 0&lt; x&lt;a</m:t>
        </m:r>
      </m:oMath>
      <w:r w:rsidR="00AB599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We will discuss this wavefunction in det</w:t>
      </w:r>
      <w:r w:rsidR="00F55355">
        <w:rPr>
          <w:rFonts w:ascii="Times New Roman" w:hAnsi="Times New Roman" w:cs="Times New Roman"/>
          <w:lang w:val="en-US"/>
        </w:rPr>
        <w:t>ails in class later.</w:t>
      </w:r>
      <w:r>
        <w:rPr>
          <w:rFonts w:ascii="Times New Roman" w:hAnsi="Times New Roman" w:cs="Times New Roman"/>
          <w:lang w:val="en-US"/>
        </w:rPr>
        <w:t>)</w:t>
      </w:r>
      <w:r w:rsidR="00AB5996">
        <w:rPr>
          <w:rFonts w:ascii="Times New Roman" w:hAnsi="Times New Roman" w:cs="Times New Roman"/>
          <w:lang w:val="en-US"/>
        </w:rPr>
        <w:t xml:space="preserve"> </w:t>
      </w:r>
    </w:p>
    <w:p w14:paraId="5684333B" w14:textId="77777777" w:rsidR="00AB5996" w:rsidRDefault="00AB5996" w:rsidP="00AB5996">
      <w:pPr>
        <w:pStyle w:val="ListParagraph"/>
        <w:spacing w:line="360" w:lineRule="auto"/>
        <w:ind w:left="71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6F345" wp14:editId="699F7CC6">
                <wp:simplePos x="0" y="0"/>
                <wp:positionH relativeFrom="column">
                  <wp:posOffset>3276600</wp:posOffset>
                </wp:positionH>
                <wp:positionV relativeFrom="paragraph">
                  <wp:posOffset>1093470</wp:posOffset>
                </wp:positionV>
                <wp:extent cx="222250" cy="172720"/>
                <wp:effectExtent l="0" t="0" r="635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7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4A705" w14:textId="77777777" w:rsidR="00AB5996" w:rsidRPr="006F7439" w:rsidRDefault="00AB5996" w:rsidP="00AB5996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6F3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8pt;margin-top:86.1pt;width:17.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" fillcolor="white [3201]" stroked="f" strokeweight=".5pt">
                <v:textbox inset="0,0,0,0">
                  <w:txbxContent>
                    <w:p w14:paraId="25A4A705" w14:textId="77777777" w:rsidR="00AB5996" w:rsidRPr="006F7439" w:rsidRDefault="00AB5996" w:rsidP="00AB5996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2A88C" wp14:editId="7D88DCEB">
                <wp:simplePos x="0" y="0"/>
                <wp:positionH relativeFrom="column">
                  <wp:posOffset>2716502</wp:posOffset>
                </wp:positionH>
                <wp:positionV relativeFrom="paragraph">
                  <wp:posOffset>71435</wp:posOffset>
                </wp:positionV>
                <wp:extent cx="400467" cy="260304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67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8330C" w14:textId="77777777" w:rsidR="00AB5996" w:rsidRPr="0011142C" w:rsidRDefault="00AB5996" w:rsidP="00AB59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A88C" id="Text Box 1" o:spid="_x0000_s1027" type="#_x0000_t202" style="position:absolute;left:0;text-align:left;margin-left:213.9pt;margin-top:5.6pt;width:31.5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" fillcolor="white [3201]" stroked="f" strokeweight=".5pt">
                <v:textbox>
                  <w:txbxContent>
                    <w:p w14:paraId="38A8330C" w14:textId="77777777" w:rsidR="00AB5996" w:rsidRPr="0011142C" w:rsidRDefault="00AB5996" w:rsidP="00AB5996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1142C">
        <w:rPr>
          <w:rFonts w:ascii="Times New Roman" w:hAnsi="Times New Roman" w:cs="Times New Roman"/>
          <w:noProof/>
        </w:rPr>
        <w:drawing>
          <wp:inline distT="0" distB="0" distL="0" distR="0" wp14:anchorId="06903051" wp14:editId="649A3A29">
            <wp:extent cx="1795087" cy="1214751"/>
            <wp:effectExtent l="0" t="0" r="0" b="5080"/>
            <wp:docPr id="47108" name="Picture 5" descr="f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f40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2" cy="12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999B" w14:textId="3AA28867" w:rsidR="00B17052" w:rsidRPr="00F55355" w:rsidRDefault="00B17052" w:rsidP="00F55355">
      <w:pPr>
        <w:pStyle w:val="ListParagraph"/>
        <w:widowControl w:val="0"/>
        <w:numPr>
          <w:ilvl w:val="0"/>
          <w:numId w:val="9"/>
        </w:numPr>
        <w:spacing w:line="360" w:lineRule="auto"/>
        <w:rPr>
          <w:iCs/>
        </w:rPr>
      </w:pPr>
      <w:r w:rsidRPr="00F55355">
        <w:rPr>
          <w:rFonts w:ascii="Times New Roman" w:hAnsi="Times New Roman" w:cs="Times New Roman"/>
          <w:iCs/>
          <w:lang w:val="en-US"/>
        </w:rPr>
        <w:t xml:space="preserve">Prove that it is normalized: </w:t>
      </w:r>
      <m:oMath>
        <m:nary>
          <m:naryPr>
            <m:limLoc m:val="undOvr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a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ψ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∙dx</m:t>
            </m:r>
            <m:r>
              <m:rPr>
                <m:nor/>
              </m:rPr>
              <w:rPr>
                <w:iCs/>
              </w:rPr>
              <m:t> </m:t>
            </m:r>
          </m:e>
        </m:nary>
        <m:r>
          <w:rPr>
            <w:rFonts w:ascii="Cambria Math" w:hAnsi="Cambria Math"/>
            <w:lang w:val="en-US"/>
          </w:rPr>
          <m:t>=1</m:t>
        </m:r>
      </m:oMath>
      <w:r w:rsidR="00F55355">
        <w:rPr>
          <w:rFonts w:ascii="Times New Roman" w:hAnsi="Times New Roman" w:cs="Times New Roman"/>
          <w:lang w:val="en-US"/>
        </w:rPr>
        <w:t>.</w:t>
      </w:r>
      <w:r w:rsidR="00284A6B">
        <w:rPr>
          <w:rFonts w:ascii="Times New Roman" w:hAnsi="Times New Roman" w:cs="Times New Roman"/>
          <w:lang w:val="en-US"/>
        </w:rPr>
        <w:t>(15)</w:t>
      </w:r>
    </w:p>
    <w:p w14:paraId="20B6A131" w14:textId="4CE753B2" w:rsidR="00AB5996" w:rsidRPr="00AF4AC0" w:rsidRDefault="00B17052" w:rsidP="00F55355">
      <w:pPr>
        <w:pStyle w:val="ListParagraph"/>
        <w:widowControl w:val="0"/>
        <w:numPr>
          <w:ilvl w:val="0"/>
          <w:numId w:val="9"/>
        </w:numPr>
        <w:spacing w:line="360" w:lineRule="auto"/>
        <w:rPr>
          <w:iCs/>
        </w:rPr>
      </w:pPr>
      <w:r w:rsidRPr="00F55355">
        <w:rPr>
          <w:rFonts w:ascii="Times New Roman" w:hAnsi="Times New Roman" w:cs="Times New Roman"/>
          <w:iCs/>
          <w:lang w:val="en-US"/>
        </w:rPr>
        <w:lastRenderedPageBreak/>
        <w:t>Calculate the Probability of find</w:t>
      </w:r>
      <w:r w:rsidR="00F55355">
        <w:rPr>
          <w:rFonts w:ascii="Times New Roman" w:hAnsi="Times New Roman" w:cs="Times New Roman"/>
          <w:iCs/>
          <w:lang w:val="en-US"/>
        </w:rPr>
        <w:t>ing</w:t>
      </w:r>
      <w:r w:rsidRPr="00F55355">
        <w:rPr>
          <w:rFonts w:ascii="Times New Roman" w:hAnsi="Times New Roman" w:cs="Times New Roman"/>
          <w:iCs/>
          <w:lang w:val="en-US"/>
        </w:rPr>
        <w:t xml:space="preserve"> the electron between </w:t>
      </w:r>
      <m:oMath>
        <m:r>
          <w:rPr>
            <w:rFonts w:ascii="Cambria Math" w:hAnsi="Cambria Math" w:cs="Times New Roman"/>
            <w:lang w:val="en-US"/>
          </w:rPr>
          <m:t>0&lt; x&lt;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lang w:val="en-US"/>
              </w:rPr>
              <m:t>12</m:t>
            </m:r>
          </m:den>
        </m:f>
        <m:r>
          <w:rPr>
            <w:rFonts w:ascii="Cambria Math" w:hAnsi="Cambria Math" w:cs="Times New Roman"/>
            <w:lang w:val="en-US"/>
          </w:rPr>
          <m:t>.</m:t>
        </m:r>
      </m:oMath>
      <w:r w:rsidR="00284A6B">
        <w:rPr>
          <w:rFonts w:ascii="Times New Roman" w:hAnsi="Times New Roman" w:cs="Times New Roman"/>
          <w:lang w:val="en-US"/>
        </w:rPr>
        <w:t>(15)</w:t>
      </w:r>
    </w:p>
    <w:p w14:paraId="78C4D8BB" w14:textId="3074CB76" w:rsidR="00AF4AC0" w:rsidRPr="00F55355" w:rsidRDefault="00AF4AC0" w:rsidP="00AF4AC0">
      <w:pPr>
        <w:pStyle w:val="ListParagraph"/>
        <w:widowControl w:val="0"/>
        <w:spacing w:line="360" w:lineRule="auto"/>
        <w:ind w:left="785"/>
        <w:rPr>
          <w:iCs/>
        </w:rPr>
      </w:pPr>
      <w:r>
        <w:rPr>
          <w:rFonts w:ascii="Times New Roman" w:hAnsi="Times New Roman" w:cs="Times New Roman"/>
          <w:lang w:val="en-US"/>
        </w:rPr>
        <w:t xml:space="preserve">Hint: You might need this formula: 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iCs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θ=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2θ</m:t>
                </m:r>
              </m:e>
            </m:func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iCs/>
          <w:lang w:val="en-US"/>
        </w:rPr>
        <w:t>.</w:t>
      </w:r>
    </w:p>
    <w:p w14:paraId="1483A85E" w14:textId="77777777" w:rsidR="0081451C" w:rsidRDefault="00AB5996" w:rsidP="00AB5996">
      <w:pPr>
        <w:pStyle w:val="ListParagraph"/>
        <w:spacing w:line="360" w:lineRule="auto"/>
        <w:ind w:left="714"/>
        <w:rPr>
          <w:lang w:val="en-US"/>
        </w:rPr>
      </w:pPr>
      <w:r>
        <w:rPr>
          <w:rFonts w:hint="eastAsia"/>
          <w:lang w:val="en-US"/>
        </w:rPr>
        <w:t>解答：</w:t>
      </w:r>
    </w:p>
    <w:p w14:paraId="398BD89D" w14:textId="4115C685" w:rsidR="0081451C" w:rsidRDefault="0081451C" w:rsidP="0081451C">
      <w:pPr>
        <w:pStyle w:val="ListParagraph"/>
        <w:numPr>
          <w:ilvl w:val="0"/>
          <w:numId w:val="10"/>
        </w:numPr>
        <w:spacing w:line="360" w:lineRule="auto"/>
        <w:rPr>
          <w:lang w:val="en-US"/>
        </w:rPr>
      </w:pPr>
    </w:p>
    <w:p w14:paraId="3CA7D9D4" w14:textId="55C9EF43" w:rsidR="0081451C" w:rsidRPr="0081451C" w:rsidRDefault="00000000" w:rsidP="0081451C">
      <w:pPr>
        <w:pStyle w:val="ListParagraph"/>
        <w:spacing w:line="360" w:lineRule="auto"/>
        <w:ind w:left="714"/>
        <w:rPr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a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rad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3πx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∙dx</m:t>
              </m:r>
              <m:r>
                <m:rPr>
                  <m:nor/>
                </m:rPr>
                <w:rPr>
                  <w:iCs/>
                </w:rPr>
                <m:t> 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a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3πx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∙dx</m:t>
              </m:r>
              <m:r>
                <m:rPr>
                  <m:nor/>
                </m:rPr>
                <w:rPr>
                  <w:iCs/>
                </w:rPr>
                <m:t> </m:t>
              </m:r>
            </m:e>
          </m:nary>
          <m:r>
            <w:rPr>
              <w:rFonts w:ascii="Cambria Math" w:hAnsi="Cambria Math" w:hint="eastAsia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a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6πx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func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  <m:r>
                <m:rPr>
                  <m:nor/>
                </m:rPr>
                <w:rPr>
                  <w:iCs/>
                </w:rPr>
                <m:t> </m:t>
              </m:r>
              <m:r>
                <m:rPr>
                  <m:nor/>
                </m:rPr>
                <w:rPr>
                  <w:rFonts w:ascii="Cambria Math"/>
                  <w:iCs/>
                </w:rPr>
                <m:t>=</m:t>
              </m:r>
            </m:e>
          </m:nary>
        </m:oMath>
      </m:oMathPara>
    </w:p>
    <w:p w14:paraId="2984B126" w14:textId="43C381B6" w:rsidR="004E65B9" w:rsidRPr="0081451C" w:rsidRDefault="00000000" w:rsidP="00F55355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6π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6πx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e>
                          </m:func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a</m:t>
              </m:r>
            </m:sup>
          </m:sSubSup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lang w:val="en-US"/>
            </w:rPr>
            <m:t>-0=1</m:t>
          </m:r>
        </m:oMath>
      </m:oMathPara>
    </w:p>
    <w:p w14:paraId="52432EAC" w14:textId="77777777" w:rsidR="0081451C" w:rsidRPr="0081451C" w:rsidRDefault="0081451C" w:rsidP="0081451C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</w:p>
    <w:p w14:paraId="3AAAB018" w14:textId="5F99F5C5" w:rsidR="0081451C" w:rsidRPr="006E0F7B" w:rsidRDefault="0081451C" w:rsidP="0081451C">
      <w:pPr>
        <w:pStyle w:val="ListParagraph"/>
        <w:spacing w:line="360" w:lineRule="auto"/>
        <w:ind w:left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12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rad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3πx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den>
                          </m:f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∙dx</m:t>
              </m:r>
              <m:r>
                <m:rPr>
                  <m:nor/>
                </m:rPr>
                <w:rPr>
                  <w:iCs/>
                </w:rPr>
                <m:t> </m:t>
              </m:r>
              <m:r>
                <m:rPr>
                  <m:nor/>
                </m:rPr>
                <w:rPr>
                  <w:rFonts w:ascii="Cambria Math"/>
                  <w:iCs/>
                </w:rPr>
                <m:t>=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6π</m:t>
                              </m:r>
                            </m:den>
                          </m:f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sin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6πx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a</m:t>
                                      </m:r>
                                    </m:den>
                                  </m:f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12</m:t>
                      </m:r>
                    </m:den>
                  </m:f>
                </m:sup>
              </m:sSubSup>
              <m:r>
                <w:rPr>
                  <w:rFonts w:ascii="Cambria Math" w:hAnsi="Cambria Math" w:cs="Times New Roman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6π</m:t>
                  </m:r>
                </m:den>
              </m:f>
            </m:e>
          </m:nary>
        </m:oMath>
      </m:oMathPara>
    </w:p>
    <w:p w14:paraId="762DC1A3" w14:textId="31879EF9" w:rsidR="00654FD0" w:rsidRDefault="00654FD0" w:rsidP="00654FD0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11142C">
        <w:rPr>
          <w:rFonts w:ascii="Times New Roman" w:hAnsi="Times New Roman" w:cs="Times New Roman"/>
          <w:lang w:val="en-US"/>
        </w:rPr>
        <w:t xml:space="preserve">Consider </w:t>
      </w:r>
      <w:r>
        <w:rPr>
          <w:rFonts w:ascii="Times New Roman" w:hAnsi="Times New Roman" w:cs="Times New Roman"/>
          <w:lang w:val="en-US"/>
        </w:rPr>
        <w:t xml:space="preserve">an </w:t>
      </w:r>
      <w:r w:rsidRPr="0011142C">
        <w:rPr>
          <w:rFonts w:ascii="Times New Roman" w:hAnsi="Times New Roman" w:cs="Times New Roman"/>
          <w:lang w:val="en-US"/>
        </w:rPr>
        <w:t>infinite potential</w:t>
      </w:r>
      <w:r>
        <w:rPr>
          <w:rFonts w:ascii="Times New Roman" w:hAnsi="Times New Roman" w:cs="Times New Roman"/>
          <w:lang w:val="en-US"/>
        </w:rPr>
        <w:t xml:space="preserve"> box</w:t>
      </w:r>
      <w:r w:rsidRPr="0011142C">
        <w:rPr>
          <w:rFonts w:ascii="Times New Roman" w:hAnsi="Times New Roman" w:cs="Times New Roman"/>
          <w:lang w:val="en-US"/>
        </w:rPr>
        <w:t xml:space="preserve">, with boundaries at </w:t>
      </w:r>
      <m:oMath>
        <m:r>
          <w:rPr>
            <w:rFonts w:ascii="Cambria Math" w:hAnsi="Cambria Math" w:cs="Times New Roman"/>
            <w:lang w:val="en-US"/>
          </w:rPr>
          <m:t>x=0</m:t>
        </m:r>
      </m:oMath>
      <w:r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x=a</m:t>
        </m:r>
      </m:oMath>
      <w:r>
        <w:rPr>
          <w:rFonts w:ascii="Times New Roman" w:hAnsi="Times New Roman" w:cs="Times New Roman"/>
          <w:lang w:val="en-US"/>
        </w:rPr>
        <w:t xml:space="preserve">: </w:t>
      </w:r>
    </w:p>
    <w:p w14:paraId="546A7CEE" w14:textId="77777777" w:rsidR="00654FD0" w:rsidRDefault="00654FD0" w:rsidP="00654FD0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=∞, x&gt;a, x&lt;0</m:t>
        </m:r>
      </m:oMath>
      <w:r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=0, 0&lt; x&lt;a</m:t>
        </m:r>
      </m:oMath>
      <w:r>
        <w:rPr>
          <w:rFonts w:ascii="Times New Roman" w:hAnsi="Times New Roman" w:cs="Times New Roman"/>
          <w:lang w:val="en-US"/>
        </w:rPr>
        <w:t xml:space="preserve">. </w:t>
      </w:r>
    </w:p>
    <w:p w14:paraId="144793E6" w14:textId="77777777" w:rsidR="00654FD0" w:rsidRDefault="00654FD0" w:rsidP="00654FD0">
      <w:pPr>
        <w:pStyle w:val="ListParagraph"/>
        <w:spacing w:line="360" w:lineRule="auto"/>
        <w:ind w:left="71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DE993" wp14:editId="7136A4A9">
                <wp:simplePos x="0" y="0"/>
                <wp:positionH relativeFrom="column">
                  <wp:posOffset>3276600</wp:posOffset>
                </wp:positionH>
                <wp:positionV relativeFrom="paragraph">
                  <wp:posOffset>1093470</wp:posOffset>
                </wp:positionV>
                <wp:extent cx="222250" cy="172720"/>
                <wp:effectExtent l="0" t="0" r="6350" b="5080"/>
                <wp:wrapNone/>
                <wp:docPr id="1184544461" name="Text Box 1184544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7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2C96C" w14:textId="77777777" w:rsidR="00654FD0" w:rsidRPr="006F7439" w:rsidRDefault="00654FD0" w:rsidP="00654FD0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E993" id="Text Box 1184544461" o:spid="_x0000_s1028" type="#_x0000_t202" style="position:absolute;left:0;text-align:left;margin-left:258pt;margin-top:86.1pt;width:17.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" fillcolor="white [3201]" stroked="f" strokeweight=".5pt">
                <v:textbox inset="0,0,0,0">
                  <w:txbxContent>
                    <w:p w14:paraId="2452C96C" w14:textId="77777777" w:rsidR="00654FD0" w:rsidRPr="006F7439" w:rsidRDefault="00654FD0" w:rsidP="00654FD0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7D5B0" wp14:editId="3CADA92A">
                <wp:simplePos x="0" y="0"/>
                <wp:positionH relativeFrom="column">
                  <wp:posOffset>2716502</wp:posOffset>
                </wp:positionH>
                <wp:positionV relativeFrom="paragraph">
                  <wp:posOffset>71435</wp:posOffset>
                </wp:positionV>
                <wp:extent cx="400467" cy="260304"/>
                <wp:effectExtent l="0" t="0" r="6350" b="0"/>
                <wp:wrapNone/>
                <wp:docPr id="95184547" name="Text Box 95184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67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DD018" w14:textId="77777777" w:rsidR="00654FD0" w:rsidRPr="0011142C" w:rsidRDefault="00654FD0" w:rsidP="00654F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D5B0" id="Text Box 95184547" o:spid="_x0000_s1029" type="#_x0000_t202" style="position:absolute;left:0;text-align:left;margin-left:213.9pt;margin-top:5.6pt;width:31.5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" fillcolor="white [3201]" stroked="f" strokeweight=".5pt">
                <v:textbox>
                  <w:txbxContent>
                    <w:p w14:paraId="5CFDD018" w14:textId="77777777" w:rsidR="00654FD0" w:rsidRPr="0011142C" w:rsidRDefault="00654FD0" w:rsidP="00654FD0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1142C">
        <w:rPr>
          <w:rFonts w:ascii="Times New Roman" w:hAnsi="Times New Roman" w:cs="Times New Roman"/>
          <w:noProof/>
        </w:rPr>
        <w:drawing>
          <wp:inline distT="0" distB="0" distL="0" distR="0" wp14:anchorId="6D3F7D22" wp14:editId="37B06921">
            <wp:extent cx="1795087" cy="1214751"/>
            <wp:effectExtent l="0" t="0" r="0" b="5080"/>
            <wp:docPr id="1299664689" name="Picture 5" descr="f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f40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2" cy="12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A571" w14:textId="77777777" w:rsidR="00654FD0" w:rsidRPr="00EA44E5" w:rsidRDefault="00654FD0" w:rsidP="00654FD0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As we have shown in class, in this potential the energy eigenstate can be written as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rad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nπx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func>
      </m:oMath>
      <w:r>
        <w:rPr>
          <w:rFonts w:ascii="Times New Roman" w:hAnsi="Times New Roman" w:cs="Times New Roman"/>
          <w:lang w:val="en-US"/>
        </w:rPr>
        <w:t xml:space="preserve"> with eigenvalues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ℏ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2m</m:t>
                </m:r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(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you can use</m:t>
        </m:r>
      </m:oMath>
      <w:r>
        <w:rPr>
          <w:rFonts w:ascii="Times New Roman" w:hAnsi="Times New Roman" w:cs="Times New Roman"/>
          <w:lang w:val="en-US"/>
        </w:rPr>
        <w:t xml:space="preserve"> the notation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 xml:space="preserve"> </m:t>
        </m:r>
      </m:oMath>
      <w:r>
        <w:rPr>
          <w:rFonts w:ascii="Times New Roman" w:hAnsi="Times New Roman" w:cs="Times New Roman"/>
          <w:lang w:val="en-US"/>
        </w:rPr>
        <w:t>to simplify your answers)</w:t>
      </w:r>
      <w:r w:rsidRPr="008F7BB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. Assume the </w:t>
      </w:r>
      <w:r w:rsidRPr="00EA44E5">
        <w:rPr>
          <w:rFonts w:ascii="Times New Roman" w:hAnsi="Times New Roman" w:cs="Times New Roman"/>
          <w:lang w:val="en-US"/>
        </w:rPr>
        <w:t>wavefunction</w:t>
      </w:r>
      <w:r>
        <w:rPr>
          <w:rFonts w:ascii="Times New Roman" w:hAnsi="Times New Roman" w:cs="Times New Roman"/>
          <w:lang w:val="en-US"/>
        </w:rPr>
        <w:t xml:space="preserve"> of a particle at </w:t>
      </w:r>
      <m:oMath>
        <m:r>
          <w:rPr>
            <w:rFonts w:ascii="Cambria Math" w:hAnsi="Cambria Math" w:cs="Times New Roman"/>
            <w:lang w:val="en-US"/>
          </w:rPr>
          <m:t xml:space="preserve">t=0 </m:t>
        </m:r>
      </m:oMath>
      <w:r>
        <w:rPr>
          <w:rFonts w:ascii="Times New Roman" w:hAnsi="Times New Roman" w:cs="Times New Roman"/>
          <w:lang w:val="en-US"/>
        </w:rPr>
        <w:t>(probability already normalized to one) is</w:t>
      </w:r>
      <w:r w:rsidRPr="00EA44E5">
        <w:rPr>
          <w:rFonts w:ascii="Times New Roman" w:hAnsi="Times New Roman" w:cs="Times New Roman" w:hint="eastAsia"/>
          <w:lang w:val="en-US"/>
        </w:rPr>
        <w:t>:</w:t>
      </w:r>
    </w:p>
    <w:p w14:paraId="6F348D15" w14:textId="77777777" w:rsidR="00654FD0" w:rsidRPr="006F7439" w:rsidRDefault="00654FD0" w:rsidP="00654FD0">
      <w:pPr>
        <w:spacing w:line="360" w:lineRule="auto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Ψ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x,0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πx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2πx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lang w:val="en-US"/>
            </w:rPr>
            <m:t xml:space="preserve">     0&lt;x&lt;a,  </m:t>
          </m:r>
        </m:oMath>
      </m:oMathPara>
    </w:p>
    <w:p w14:paraId="4E153ED6" w14:textId="77777777" w:rsidR="00654FD0" w:rsidRPr="00877A5E" w:rsidRDefault="00654FD0" w:rsidP="00654FD0">
      <w:pPr>
        <w:spacing w:line="360" w:lineRule="auto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 =0     x&lt;0,x&gt;a</m:t>
          </m:r>
        </m:oMath>
      </m:oMathPara>
    </w:p>
    <w:p w14:paraId="33F3B72E" w14:textId="68104E8A" w:rsidR="00654FD0" w:rsidRDefault="00654FD0" w:rsidP="00654FD0">
      <w:pPr>
        <w:pStyle w:val="ListParagraph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a later time </w:t>
      </w:r>
      <m:oMath>
        <m:r>
          <w:rPr>
            <w:rFonts w:ascii="Cambria Math" w:hAnsi="Cambria Math" w:cs="Times New Roman"/>
            <w:lang w:val="en-US"/>
          </w:rPr>
          <m:t>t</m:t>
        </m:r>
      </m:oMath>
      <w:r>
        <w:rPr>
          <w:rFonts w:ascii="Times New Roman" w:hAnsi="Times New Roman" w:cs="Times New Roman"/>
          <w:lang w:val="en-US"/>
        </w:rPr>
        <w:t xml:space="preserve">, write down the wave function </w:t>
      </w:r>
      <m:oMath>
        <m:r>
          <w:rPr>
            <w:rFonts w:ascii="Cambria Math" w:hAnsi="Cambria Math" w:cs="Times New Roman"/>
            <w:lang w:val="en-US"/>
          </w:rPr>
          <m:t>ψ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x,t</m:t>
            </m:r>
          </m:e>
        </m:d>
        <m:r>
          <w:rPr>
            <w:rFonts w:ascii="Cambria Math" w:hAnsi="Cambria Math" w:cs="Times New Roman"/>
            <w:lang w:val="en-US"/>
          </w:rPr>
          <m:t>.</m:t>
        </m:r>
      </m:oMath>
      <w:r>
        <w:rPr>
          <w:rFonts w:ascii="Times New Roman" w:hAnsi="Times New Roman" w:cs="Times New Roman"/>
          <w:lang w:val="en-US"/>
        </w:rPr>
        <w:t xml:space="preserve"> There is no need to simplify the answer. (15)</w:t>
      </w:r>
    </w:p>
    <w:p w14:paraId="646490D4" w14:textId="15188941" w:rsidR="00E74C7D" w:rsidRDefault="00E74C7D" w:rsidP="00654FD0">
      <w:pPr>
        <w:pStyle w:val="ListParagraph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At </w:t>
      </w:r>
      <m:oMath>
        <m:r>
          <w:rPr>
            <w:rFonts w:ascii="Cambria Math" w:hAnsi="Cambria Math" w:cs="Times New Roman"/>
            <w:lang w:val="en-US"/>
          </w:rPr>
          <m:t>x=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6</m:t>
            </m:r>
          </m:den>
        </m:f>
      </m:oMath>
      <w:r>
        <w:rPr>
          <w:rFonts w:ascii="Times New Roman" w:hAnsi="Times New Roman" w:cs="Times New Roman"/>
          <w:lang w:val="en-US"/>
        </w:rPr>
        <w:t xml:space="preserve">, calculate the probability density </w:t>
      </w:r>
      <m:oMath>
        <m:r>
          <w:rPr>
            <w:rFonts w:ascii="Cambria Math" w:hAnsi="Cambria Math" w:cs="Times New Roman"/>
            <w:lang w:val="en-US"/>
          </w:rPr>
          <m:t>P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en-US"/>
              </w:rPr>
              <m:t>,t</m:t>
            </m: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e>
        </m:d>
      </m:oMath>
      <w:r w:rsidR="003A4451">
        <w:rPr>
          <w:rFonts w:ascii="Times New Roman" w:hAnsi="Times New Roman" w:cs="Times New Roman"/>
          <w:i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as a function of time </w:t>
      </w:r>
      <m:oMath>
        <m:r>
          <w:rPr>
            <w:rFonts w:ascii="Cambria Math" w:hAnsi="Cambria Math" w:cs="Times New Roman"/>
            <w:lang w:val="en-US"/>
          </w:rPr>
          <m:t>t</m:t>
        </m:r>
      </m:oMath>
      <w:r>
        <w:rPr>
          <w:rFonts w:ascii="Times New Roman" w:hAnsi="Times New Roman" w:cs="Times New Roman"/>
          <w:lang w:val="en-US"/>
        </w:rPr>
        <w:t xml:space="preserve">. </w:t>
      </w:r>
    </w:p>
    <w:p w14:paraId="5FCCBA7C" w14:textId="22215B64" w:rsidR="0061177B" w:rsidRDefault="0061177B" w:rsidP="0061177B">
      <w:pPr>
        <w:pStyle w:val="ListParagraph"/>
        <w:spacing w:line="360" w:lineRule="auto"/>
        <w:ind w:left="85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Hint: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*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*</m:t>
                </m:r>
              </m:sup>
            </m:sSup>
          </m:e>
        </m:d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A</m:t>
            </m:r>
            <m:r>
              <w:rPr>
                <w:rFonts w:ascii="Cambria Math" w:hAnsi="Cambria Math" w:cs="Times New Roman"/>
                <w:lang w:val="en-US"/>
              </w:rPr>
              <m:t>+</m:t>
            </m:r>
            <m:r>
              <w:rPr>
                <w:rFonts w:ascii="Cambria Math" w:hAnsi="Cambria Math" w:cs="Times New Roman"/>
                <w:lang w:val="en-US"/>
              </w:rPr>
              <m:t>B</m:t>
            </m:r>
          </m:e>
        </m:d>
        <m:r>
          <w:rPr>
            <w:rFonts w:ascii="Cambria Math" w:hAnsi="Cambria Math" w:cs="Times New Roman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e>
            </m:d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lang w:val="en-US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*</m:t>
            </m:r>
          </m:sup>
        </m:sSup>
        <m:r>
          <w:rPr>
            <w:rFonts w:ascii="Cambria Math" w:hAnsi="Cambria Math" w:cs="Times New Roman"/>
            <w:lang w:val="en-US"/>
          </w:rPr>
          <m:t>B</m:t>
        </m:r>
        <m:r>
          <w:rPr>
            <w:rFonts w:ascii="Cambria Math" w:hAnsi="Cambria Math" w:cs="Times New Roman"/>
            <w:lang w:val="en-US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*</m:t>
            </m:r>
          </m:sup>
        </m:sSup>
        <m:r>
          <w:rPr>
            <w:rFonts w:ascii="Cambria Math" w:hAnsi="Cambria Math" w:cs="Times New Roman"/>
            <w:lang w:val="en-US"/>
          </w:rPr>
          <m:t>A</m:t>
        </m:r>
      </m:oMath>
    </w:p>
    <w:p w14:paraId="27C73308" w14:textId="77777777" w:rsidR="00654FD0" w:rsidRDefault="00654FD0" w:rsidP="00654FD0">
      <w:pPr>
        <w:pStyle w:val="ListParagraph"/>
        <w:spacing w:line="360" w:lineRule="auto"/>
        <w:ind w:left="1074"/>
        <w:rPr>
          <w:rFonts w:ascii="Times New Roman" w:hAnsi="Times New Roman" w:cs="Times New Roman"/>
          <w:lang w:val="en-US"/>
        </w:rPr>
      </w:pPr>
    </w:p>
    <w:p w14:paraId="1FFD9326" w14:textId="77777777" w:rsidR="00654FD0" w:rsidRDefault="00654FD0" w:rsidP="00654FD0">
      <w:pPr>
        <w:pStyle w:val="ListParagraph"/>
        <w:spacing w:line="360" w:lineRule="auto"/>
        <w:ind w:left="714"/>
        <w:rPr>
          <w:lang w:val="en-US"/>
        </w:rPr>
      </w:pPr>
      <w:r>
        <w:rPr>
          <w:rFonts w:hint="eastAsia"/>
          <w:lang w:val="en-US"/>
        </w:rPr>
        <w:t>解答：</w:t>
      </w:r>
    </w:p>
    <w:p w14:paraId="2E4F41B7" w14:textId="77777777" w:rsidR="00654FD0" w:rsidRPr="006620EB" w:rsidRDefault="00654FD0" w:rsidP="00654FD0">
      <w:pPr>
        <w:pStyle w:val="ListParagraph"/>
        <w:numPr>
          <w:ilvl w:val="0"/>
          <w:numId w:val="8"/>
        </w:numPr>
        <w:tabs>
          <w:tab w:val="left" w:pos="993"/>
        </w:tabs>
        <w:spacing w:line="360" w:lineRule="auto"/>
        <w:ind w:left="993" w:hanging="284"/>
      </w:pPr>
      <m:oMath>
        <m:r>
          <w:rPr>
            <w:rFonts w:ascii="Cambria Math" w:hAnsi="Cambria Math"/>
            <w:lang w:val="en-US"/>
          </w:rPr>
          <m:t>t=0</m:t>
        </m:r>
      </m:oMath>
      <w:r w:rsidRPr="006620EB">
        <w:rPr>
          <w:rFonts w:hint="eastAsia"/>
        </w:rPr>
        <w:t>時此狀態可以視為定態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1,2</m:t>
            </m:r>
          </m:sub>
        </m:sSub>
      </m:oMath>
      <w:r w:rsidRPr="006620EB">
        <w:rPr>
          <w:rFonts w:hint="eastAsia"/>
        </w:rPr>
        <w:t>的如上疊加，接著定態隨時間個自演化，位能下薛丁格方程式要求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6620EB">
        <w:rPr>
          <w:rFonts w:hint="eastAsia"/>
        </w:rPr>
        <w:t>乘</w:t>
      </w:r>
      <m:oMath>
        <m:r>
          <m:rPr>
            <m:nor/>
          </m:rPr>
          <w:rPr>
            <w:rFonts w:hint="eastAsia"/>
          </w:rPr>
          <m:t>上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ℏ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t</m:t>
            </m:r>
          </m:sup>
        </m:sSup>
      </m:oMath>
      <w:r w:rsidRPr="006620EB">
        <w:rPr>
          <w:rFonts w:hint="eastAsia"/>
        </w:rPr>
        <w:t>。乘完之後依同樣方式疊加，整個波函數也就滿足薛丁格波方程式。</w:t>
      </w:r>
      <w:r>
        <w:rPr>
          <w:rFonts w:hint="eastAsia"/>
        </w:rPr>
        <w:t>因此</w:t>
      </w:r>
    </w:p>
    <w:p w14:paraId="3198D4B6" w14:textId="77777777" w:rsidR="00654FD0" w:rsidRDefault="00654FD0" w:rsidP="00654FD0">
      <w:pPr>
        <w:pStyle w:val="ListParagraph"/>
        <w:tabs>
          <w:tab w:val="left" w:pos="993"/>
        </w:tabs>
        <w:spacing w:line="360" w:lineRule="auto"/>
        <w:ind w:left="714"/>
        <w:jc w:val="center"/>
        <w:rPr>
          <w:iCs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Ψ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x,t</m:t>
            </m: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e>
        </m: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4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5</m:t>
                </m:r>
              </m:den>
            </m:f>
          </m:e>
        </m:ra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den>
                </m:f>
              </m:e>
            </m:rad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πx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den>
                </m:f>
              </m:e>
            </m:func>
          </m:e>
        </m:d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ℏ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t</m:t>
            </m:r>
          </m:sup>
        </m:sSup>
        <m:r>
          <w:rPr>
            <w:rFonts w:ascii="Cambria Math" w:hAnsi="Cambria Math"/>
            <w:color w:val="000000" w:themeColor="text1"/>
            <w:lang w:val="en-US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5</m:t>
                </m:r>
              </m:den>
            </m:f>
          </m:e>
        </m:rad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</m:t>
                    </m:r>
                  </m:den>
                </m:f>
              </m:e>
            </m:rad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2πx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</m:t>
                    </m:r>
                  </m:den>
                </m:f>
              </m:e>
            </m:func>
          </m:e>
        </m:d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ℏ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t</m:t>
            </m:r>
          </m:sup>
        </m:sSup>
      </m:oMath>
      <w:r w:rsidRPr="006620EB">
        <w:rPr>
          <w:rFonts w:hint="eastAsia"/>
          <w:iCs/>
          <w:lang w:val="en-US"/>
        </w:rPr>
        <w:t>。</w:t>
      </w:r>
    </w:p>
    <w:p w14:paraId="4FBCEBF3" w14:textId="77777777" w:rsidR="00E74C7D" w:rsidRPr="00E74C7D" w:rsidRDefault="00E74C7D" w:rsidP="00E74C7D">
      <w:pPr>
        <w:pStyle w:val="ListParagraph"/>
        <w:numPr>
          <w:ilvl w:val="0"/>
          <w:numId w:val="8"/>
        </w:numPr>
        <w:tabs>
          <w:tab w:val="left" w:pos="993"/>
        </w:tabs>
        <w:spacing w:line="360" w:lineRule="auto"/>
        <w:ind w:left="993" w:hanging="284"/>
        <w:rPr>
          <w:rFonts w:ascii="Cambria Math" w:hAnsi="Cambria Math"/>
          <w:i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Ψ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en-US"/>
              </w:rPr>
              <m:t>,t</m:t>
            </m: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e>
        </m: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4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5</m:t>
                </m:r>
              </m:den>
            </m:f>
          </m:e>
        </m:ra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den>
                </m:f>
              </m:e>
            </m:rad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den>
                </m:f>
              </m:e>
            </m:func>
          </m:e>
        </m:d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ℏ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t</m:t>
            </m:r>
          </m:sup>
        </m:sSup>
        <m:r>
          <w:rPr>
            <w:rFonts w:ascii="Cambria Math" w:hAnsi="Cambria Math"/>
            <w:color w:val="000000" w:themeColor="text1"/>
            <w:lang w:val="en-US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5</m:t>
                </m:r>
              </m:den>
            </m:f>
          </m:e>
        </m:rad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</m:t>
                    </m:r>
                  </m:den>
                </m:f>
              </m:e>
            </m:rad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3</m:t>
                    </m:r>
                  </m:den>
                </m:f>
              </m:e>
            </m:func>
          </m:e>
        </m:d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ℏ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t</m:t>
            </m:r>
          </m:sup>
        </m:sSup>
      </m:oMath>
    </w:p>
    <w:p w14:paraId="774841BB" w14:textId="58A3BAF6" w:rsidR="00E74C7D" w:rsidRPr="00E74C7D" w:rsidRDefault="00E74C7D" w:rsidP="00E74C7D">
      <w:pPr>
        <w:pStyle w:val="ListParagraph"/>
        <w:tabs>
          <w:tab w:val="left" w:pos="993"/>
        </w:tabs>
        <w:spacing w:line="360" w:lineRule="auto"/>
        <w:ind w:left="993"/>
        <w:rPr>
          <w:rFonts w:ascii="Cambria Math" w:hAnsi="Cambria Math"/>
          <w:i/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5a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</m:e>
          </m:d>
        </m:oMath>
      </m:oMathPara>
    </w:p>
    <w:p w14:paraId="1B87F600" w14:textId="7C04860D" w:rsidR="00E74C7D" w:rsidRPr="00E74C7D" w:rsidRDefault="00E74C7D" w:rsidP="00E74C7D">
      <w:pPr>
        <w:pStyle w:val="ListParagraph"/>
        <w:tabs>
          <w:tab w:val="left" w:pos="993"/>
        </w:tabs>
        <w:spacing w:line="360" w:lineRule="auto"/>
        <w:ind w:left="993"/>
        <w:rPr>
          <w:rFonts w:ascii="Cambria Math" w:hAnsi="Cambria Math"/>
          <w:i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lang w:val="en-US"/>
                </w:rPr>
                <m:t>,t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Ψ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,t</m:t>
                      </m:r>
                      <m:ctrlPr>
                        <w:rPr>
                          <w:rFonts w:ascii="Cambria Math" w:hAnsi="Cambria Math" w:cs="Times New Roman" w:hint="eastAsia"/>
                          <w:i/>
                          <w:iCs/>
                          <w:lang w:val="en-US"/>
                        </w:rPr>
                      </m:ctrlP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5a</m:t>
                  </m:r>
                </m:den>
              </m:f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-i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ℏ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-i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ℏ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t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</m:oMath>
      </m:oMathPara>
    </w:p>
    <w:p w14:paraId="47C38ED5" w14:textId="4F250BAE" w:rsidR="006E0F7B" w:rsidRDefault="006E0F7B" w:rsidP="006E0F7B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</w:p>
    <w:p w14:paraId="237B1706" w14:textId="75FD48D2" w:rsidR="00654FD0" w:rsidRPr="00B72FDC" w:rsidRDefault="00BE3058" w:rsidP="006E0F7B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color w:val="000000" w:themeColor="text1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-i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ℏ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t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-i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ℏ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t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</m:e>
          </m:d>
        </m:oMath>
      </m:oMathPara>
    </w:p>
    <w:p w14:paraId="11CC2269" w14:textId="57D83DAA" w:rsidR="00B72FDC" w:rsidRDefault="00B72FDC" w:rsidP="00B72FDC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</m:t>
              </m:r>
              <m:r>
                <w:rPr>
                  <w:rFonts w:ascii="Cambria Math" w:hAnsi="Cambria Math" w:cs="Times New Roman"/>
                  <w:lang w:val="en-US"/>
                </w:rPr>
                <m:t>1</m:t>
              </m:r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sup>
              </m:sSup>
            </m:e>
          </m:d>
        </m:oMath>
      </m:oMathPara>
    </w:p>
    <w:p w14:paraId="1BAD188E" w14:textId="344238FE" w:rsidR="00B72FDC" w:rsidRDefault="00B72FDC" w:rsidP="00B72FDC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r>
                <w:rPr>
                  <w:rFonts w:ascii="Cambria Math" w:hAnsi="Cambria Math" w:cs="Times New Roman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ℏ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t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ℏ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t</m:t>
                      </m:r>
                    </m:e>
                  </m:func>
                </m:e>
              </m:func>
            </m:e>
          </m:d>
        </m:oMath>
      </m:oMathPara>
    </w:p>
    <w:p w14:paraId="5313A323" w14:textId="60EBD82A" w:rsidR="00B72FDC" w:rsidRDefault="00B72FDC" w:rsidP="00B72FDC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r>
                <w:rPr>
                  <w:rFonts w:ascii="Cambria Math" w:hAnsi="Cambria Math" w:cs="Times New Roman"/>
                  <w:lang w:val="en-US"/>
                </w:rPr>
                <m:t>+</m:t>
              </m:r>
              <m:r>
                <w:rPr>
                  <w:rFonts w:ascii="Cambria Math" w:hAnsi="Cambria Math" w:cs="Times New Roman"/>
                  <w:lang w:val="en-US"/>
                </w:rPr>
                <m:t>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color w:val="000000" w:themeColor="text1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e>
              </m:func>
            </m:e>
          </m:d>
        </m:oMath>
      </m:oMathPara>
    </w:p>
    <w:p w14:paraId="2DA7332F" w14:textId="7DFD74D9" w:rsidR="00B72FDC" w:rsidRDefault="00B72FDC" w:rsidP="00B72FDC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r>
                <w:rPr>
                  <w:rFonts w:ascii="Cambria Math" w:hAnsi="Cambria Math" w:cs="Times New Roman"/>
                  <w:lang w:val="en-US"/>
                </w:rPr>
                <m:t>+</m:t>
              </m:r>
              <m:r>
                <w:rPr>
                  <w:rFonts w:ascii="Cambria Math" w:hAnsi="Cambria Math" w:cs="Times New Roman"/>
                  <w:lang w:val="en-US"/>
                </w:rPr>
                <m:t>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ℏ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2m</m:t>
                              </m:r>
                            </m:den>
                          </m:f>
                        </m:e>
                      </m:d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π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e>
              </m:func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5a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r>
                <w:rPr>
                  <w:rFonts w:ascii="Cambria Math" w:hAnsi="Cambria Math" w:cs="Times New Roman"/>
                  <w:lang w:val="en-US"/>
                </w:rPr>
                <m:t>+</m:t>
              </m:r>
              <m:r>
                <w:rPr>
                  <w:rFonts w:ascii="Cambria Math" w:hAnsi="Cambria Math" w:cs="Times New Roman"/>
                  <w:lang w:val="en-US"/>
                </w:rPr>
                <m:t>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3π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ℏ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2m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t</m:t>
                  </m:r>
                </m:e>
              </m:func>
            </m:e>
          </m:d>
        </m:oMath>
      </m:oMathPara>
    </w:p>
    <w:p w14:paraId="1AC6501C" w14:textId="0263512B" w:rsidR="00B72FDC" w:rsidRDefault="00B72FDC" w:rsidP="00B72FDC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</w:p>
    <w:p w14:paraId="3F206253" w14:textId="1B5DF144" w:rsidR="00B72FDC" w:rsidRDefault="00B72FDC" w:rsidP="00E8554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Cs/>
          <w:lang w:val="en-US"/>
        </w:rPr>
      </w:pPr>
    </w:p>
    <w:p w14:paraId="69E6D3F6" w14:textId="3FDB3DD4" w:rsidR="006E0F7B" w:rsidRDefault="006E0F7B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 w:rsidRPr="006E0F7B">
        <w:rPr>
          <w:rFonts w:ascii="Times New Roman" w:hAnsi="Times New Roman" w:cs="Times New Roman"/>
          <w:noProof/>
        </w:rPr>
        <w:drawing>
          <wp:inline distT="0" distB="0" distL="0" distR="0" wp14:anchorId="58DFBB6A" wp14:editId="69777321">
            <wp:extent cx="6237545" cy="755650"/>
            <wp:effectExtent l="0" t="0" r="0" b="0"/>
            <wp:docPr id="120681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11428" name=""/>
                    <pic:cNvPicPr/>
                  </pic:nvPicPr>
                  <pic:blipFill rotWithShape="1">
                    <a:blip r:embed="rId9"/>
                    <a:srcRect l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70" cy="75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6AE77" w14:textId="77777777" w:rsidR="00F35F59" w:rsidRDefault="00F35F59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</w:p>
    <w:p w14:paraId="7A207E51" w14:textId="478C811C" w:rsidR="00F35F59" w:rsidRDefault="00F35F59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Sol:</w:t>
      </w:r>
    </w:p>
    <w:p w14:paraId="1E97F525" w14:textId="654FC2C9" w:rsidR="00F35F59" w:rsidRPr="00FD73AD" w:rsidRDefault="00F35F59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0982C" wp14:editId="7C5FA819">
                <wp:simplePos x="0" y="0"/>
                <wp:positionH relativeFrom="column">
                  <wp:posOffset>114300</wp:posOffset>
                </wp:positionH>
                <wp:positionV relativeFrom="paragraph">
                  <wp:posOffset>57150</wp:posOffset>
                </wp:positionV>
                <wp:extent cx="323850" cy="266700"/>
                <wp:effectExtent l="0" t="0" r="6350" b="0"/>
                <wp:wrapNone/>
                <wp:docPr id="4879462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AE0C3" id="Rectangle 3" o:spid="_x0000_s1026" style="position:absolute;margin-left:9pt;margin-top:4.5pt;width:25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" fillcolor="white [3212]" stroked="f" strokeweight="1pt"/>
            </w:pict>
          </mc:Fallback>
        </mc:AlternateContent>
      </w:r>
      <w:r w:rsidRPr="00F35F59">
        <w:rPr>
          <w:rFonts w:ascii="Times New Roman" w:hAnsi="Times New Roman" w:cs="Times New Roman"/>
          <w:noProof/>
        </w:rPr>
        <w:drawing>
          <wp:inline distT="0" distB="0" distL="0" distR="0" wp14:anchorId="20FB1D87" wp14:editId="35891DB9">
            <wp:extent cx="5731510" cy="2137410"/>
            <wp:effectExtent l="0" t="0" r="0" b="0"/>
            <wp:docPr id="142321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19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F59" w:rsidRPr="00FD7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2678"/>
    <w:multiLevelType w:val="hybridMultilevel"/>
    <w:tmpl w:val="64E081FA"/>
    <w:lvl w:ilvl="0" w:tplc="EE62E55A">
      <w:start w:val="1"/>
      <w:numFmt w:val="upperLetter"/>
      <w:lvlText w:val="%1."/>
      <w:lvlJc w:val="left"/>
      <w:pPr>
        <w:ind w:left="1074" w:hanging="360"/>
      </w:pPr>
      <w:rPr>
        <w:rFonts w:ascii="Times New Roman" w:hAnsi="Times New Roman" w:cs="Times New Roman"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00DF1ED5"/>
    <w:multiLevelType w:val="singleLevel"/>
    <w:tmpl w:val="BCD24C6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lang w:val="en-US"/>
      </w:rPr>
    </w:lvl>
  </w:abstractNum>
  <w:abstractNum w:abstractNumId="2" w15:restartNumberingAfterBreak="0">
    <w:nsid w:val="0CFF3411"/>
    <w:multiLevelType w:val="hybridMultilevel"/>
    <w:tmpl w:val="774E756C"/>
    <w:lvl w:ilvl="0" w:tplc="1EC85D1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4C17072"/>
    <w:multiLevelType w:val="hybridMultilevel"/>
    <w:tmpl w:val="4582E77E"/>
    <w:lvl w:ilvl="0" w:tplc="4FDE55EA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6A977E7"/>
    <w:multiLevelType w:val="hybridMultilevel"/>
    <w:tmpl w:val="084EEEE6"/>
    <w:lvl w:ilvl="0" w:tplc="FFFFFFFF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4" w:hanging="360"/>
      </w:pPr>
    </w:lvl>
    <w:lvl w:ilvl="2" w:tplc="FFFFFFFF" w:tentative="1">
      <w:start w:val="1"/>
      <w:numFmt w:val="lowerRoman"/>
      <w:lvlText w:val="%3."/>
      <w:lvlJc w:val="right"/>
      <w:pPr>
        <w:ind w:left="2514" w:hanging="180"/>
      </w:pPr>
    </w:lvl>
    <w:lvl w:ilvl="3" w:tplc="FFFFFFFF" w:tentative="1">
      <w:start w:val="1"/>
      <w:numFmt w:val="decimal"/>
      <w:lvlText w:val="%4."/>
      <w:lvlJc w:val="left"/>
      <w:pPr>
        <w:ind w:left="3234" w:hanging="360"/>
      </w:pPr>
    </w:lvl>
    <w:lvl w:ilvl="4" w:tplc="FFFFFFFF" w:tentative="1">
      <w:start w:val="1"/>
      <w:numFmt w:val="lowerLetter"/>
      <w:lvlText w:val="%5."/>
      <w:lvlJc w:val="left"/>
      <w:pPr>
        <w:ind w:left="3954" w:hanging="360"/>
      </w:pPr>
    </w:lvl>
    <w:lvl w:ilvl="5" w:tplc="FFFFFFFF" w:tentative="1">
      <w:start w:val="1"/>
      <w:numFmt w:val="lowerRoman"/>
      <w:lvlText w:val="%6."/>
      <w:lvlJc w:val="right"/>
      <w:pPr>
        <w:ind w:left="4674" w:hanging="180"/>
      </w:pPr>
    </w:lvl>
    <w:lvl w:ilvl="6" w:tplc="FFFFFFFF" w:tentative="1">
      <w:start w:val="1"/>
      <w:numFmt w:val="decimal"/>
      <w:lvlText w:val="%7."/>
      <w:lvlJc w:val="left"/>
      <w:pPr>
        <w:ind w:left="5394" w:hanging="360"/>
      </w:pPr>
    </w:lvl>
    <w:lvl w:ilvl="7" w:tplc="FFFFFFFF" w:tentative="1">
      <w:start w:val="1"/>
      <w:numFmt w:val="lowerLetter"/>
      <w:lvlText w:val="%8."/>
      <w:lvlJc w:val="left"/>
      <w:pPr>
        <w:ind w:left="6114" w:hanging="360"/>
      </w:pPr>
    </w:lvl>
    <w:lvl w:ilvl="8" w:tplc="FFFFFFFF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D2D7E28"/>
    <w:multiLevelType w:val="hybridMultilevel"/>
    <w:tmpl w:val="E9D4FB3C"/>
    <w:lvl w:ilvl="0" w:tplc="4AA04D32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1EB83804"/>
    <w:multiLevelType w:val="hybridMultilevel"/>
    <w:tmpl w:val="084EEEE6"/>
    <w:lvl w:ilvl="0" w:tplc="871221C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242304DE"/>
    <w:multiLevelType w:val="hybridMultilevel"/>
    <w:tmpl w:val="A0FC901E"/>
    <w:lvl w:ilvl="0" w:tplc="52060D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6D8D"/>
    <w:multiLevelType w:val="hybridMultilevel"/>
    <w:tmpl w:val="7D5220AC"/>
    <w:lvl w:ilvl="0" w:tplc="945640A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323E3DEB"/>
    <w:multiLevelType w:val="hybridMultilevel"/>
    <w:tmpl w:val="E38893C6"/>
    <w:lvl w:ilvl="0" w:tplc="C76C1416">
      <w:start w:val="1"/>
      <w:numFmt w:val="upperLetter"/>
      <w:lvlText w:val="%1.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324A7877"/>
    <w:multiLevelType w:val="hybridMultilevel"/>
    <w:tmpl w:val="46C206A4"/>
    <w:lvl w:ilvl="0" w:tplc="3BD02386">
      <w:start w:val="1"/>
      <w:numFmt w:val="upperLetter"/>
      <w:lvlText w:val="%1."/>
      <w:lvlJc w:val="left"/>
      <w:pPr>
        <w:ind w:left="1074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380D11B4"/>
    <w:multiLevelType w:val="hybridMultilevel"/>
    <w:tmpl w:val="F6769BBA"/>
    <w:lvl w:ilvl="0" w:tplc="C50259E2">
      <w:start w:val="1"/>
      <w:numFmt w:val="upperLetter"/>
      <w:lvlText w:val="%1."/>
      <w:lvlJc w:val="left"/>
      <w:pPr>
        <w:ind w:left="1074" w:hanging="360"/>
      </w:pPr>
      <w:rPr>
        <w:rFonts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5A105C45"/>
    <w:multiLevelType w:val="hybridMultilevel"/>
    <w:tmpl w:val="43A46B60"/>
    <w:lvl w:ilvl="0" w:tplc="A97A571C">
      <w:start w:val="1"/>
      <w:numFmt w:val="upperLetter"/>
      <w:lvlText w:val="%1."/>
      <w:lvlJc w:val="left"/>
      <w:pPr>
        <w:ind w:left="1434" w:hanging="360"/>
      </w:pPr>
      <w:rPr>
        <w:rFonts w:ascii="Times New Roman" w:hAnsi="Times New Roman" w:cs="Times New Roman"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5D6C4151"/>
    <w:multiLevelType w:val="hybridMultilevel"/>
    <w:tmpl w:val="DE840B30"/>
    <w:lvl w:ilvl="0" w:tplc="780847AC">
      <w:start w:val="1"/>
      <w:numFmt w:val="upperLetter"/>
      <w:lvlText w:val="%1."/>
      <w:lvlJc w:val="left"/>
      <w:pPr>
        <w:ind w:left="785" w:hanging="360"/>
      </w:pPr>
      <w:rPr>
        <w:rFonts w:cstheme="minorBid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EAB3659"/>
    <w:multiLevelType w:val="hybridMultilevel"/>
    <w:tmpl w:val="F722708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82355">
    <w:abstractNumId w:val="7"/>
  </w:num>
  <w:num w:numId="2" w16cid:durableId="363288689">
    <w:abstractNumId w:val="5"/>
  </w:num>
  <w:num w:numId="3" w16cid:durableId="1678926772">
    <w:abstractNumId w:val="11"/>
  </w:num>
  <w:num w:numId="4" w16cid:durableId="2114737018">
    <w:abstractNumId w:val="12"/>
  </w:num>
  <w:num w:numId="5" w16cid:durableId="1453864878">
    <w:abstractNumId w:val="8"/>
  </w:num>
  <w:num w:numId="6" w16cid:durableId="1735200495">
    <w:abstractNumId w:val="1"/>
  </w:num>
  <w:num w:numId="7" w16cid:durableId="1101294332">
    <w:abstractNumId w:val="2"/>
  </w:num>
  <w:num w:numId="8" w16cid:durableId="35007267">
    <w:abstractNumId w:val="0"/>
  </w:num>
  <w:num w:numId="9" w16cid:durableId="616300746">
    <w:abstractNumId w:val="9"/>
  </w:num>
  <w:num w:numId="10" w16cid:durableId="469979000">
    <w:abstractNumId w:val="10"/>
  </w:num>
  <w:num w:numId="11" w16cid:durableId="2140223408">
    <w:abstractNumId w:val="3"/>
  </w:num>
  <w:num w:numId="12" w16cid:durableId="143862711">
    <w:abstractNumId w:val="13"/>
  </w:num>
  <w:num w:numId="13" w16cid:durableId="2034531728">
    <w:abstractNumId w:val="6"/>
  </w:num>
  <w:num w:numId="14" w16cid:durableId="1777486275">
    <w:abstractNumId w:val="14"/>
  </w:num>
  <w:num w:numId="15" w16cid:durableId="639962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42C"/>
    <w:rsid w:val="00021A55"/>
    <w:rsid w:val="00022040"/>
    <w:rsid w:val="00040033"/>
    <w:rsid w:val="00082F48"/>
    <w:rsid w:val="00087898"/>
    <w:rsid w:val="000A34E6"/>
    <w:rsid w:val="000C1DB9"/>
    <w:rsid w:val="000F2037"/>
    <w:rsid w:val="0011142C"/>
    <w:rsid w:val="00174BA3"/>
    <w:rsid w:val="0019791B"/>
    <w:rsid w:val="001B36EA"/>
    <w:rsid w:val="001B59C9"/>
    <w:rsid w:val="001D59B4"/>
    <w:rsid w:val="0020136F"/>
    <w:rsid w:val="00206DA6"/>
    <w:rsid w:val="002643CF"/>
    <w:rsid w:val="002835D4"/>
    <w:rsid w:val="00284A6B"/>
    <w:rsid w:val="002C7662"/>
    <w:rsid w:val="002F542C"/>
    <w:rsid w:val="00335122"/>
    <w:rsid w:val="00363198"/>
    <w:rsid w:val="0037586C"/>
    <w:rsid w:val="003870E9"/>
    <w:rsid w:val="00392FAD"/>
    <w:rsid w:val="003A4451"/>
    <w:rsid w:val="003C5135"/>
    <w:rsid w:val="003E7AD1"/>
    <w:rsid w:val="003F10C0"/>
    <w:rsid w:val="003F44C0"/>
    <w:rsid w:val="00407CC1"/>
    <w:rsid w:val="00423AFB"/>
    <w:rsid w:val="00431D24"/>
    <w:rsid w:val="00470FA1"/>
    <w:rsid w:val="00496402"/>
    <w:rsid w:val="004E65B9"/>
    <w:rsid w:val="00506427"/>
    <w:rsid w:val="005673D2"/>
    <w:rsid w:val="00580872"/>
    <w:rsid w:val="00587CFB"/>
    <w:rsid w:val="00592302"/>
    <w:rsid w:val="005A09CE"/>
    <w:rsid w:val="005C7462"/>
    <w:rsid w:val="005D3948"/>
    <w:rsid w:val="005E7097"/>
    <w:rsid w:val="005E7BBA"/>
    <w:rsid w:val="005F431D"/>
    <w:rsid w:val="0061177B"/>
    <w:rsid w:val="00640B28"/>
    <w:rsid w:val="00654FD0"/>
    <w:rsid w:val="0068069B"/>
    <w:rsid w:val="00685114"/>
    <w:rsid w:val="006B38CD"/>
    <w:rsid w:val="006B60CE"/>
    <w:rsid w:val="006E0F7B"/>
    <w:rsid w:val="006E53D4"/>
    <w:rsid w:val="006F70BB"/>
    <w:rsid w:val="006F7439"/>
    <w:rsid w:val="0070089B"/>
    <w:rsid w:val="00715ADB"/>
    <w:rsid w:val="0071645C"/>
    <w:rsid w:val="0074067F"/>
    <w:rsid w:val="00741EF1"/>
    <w:rsid w:val="007D149A"/>
    <w:rsid w:val="0081451C"/>
    <w:rsid w:val="0086026E"/>
    <w:rsid w:val="00862AF5"/>
    <w:rsid w:val="00882EF0"/>
    <w:rsid w:val="008E08BE"/>
    <w:rsid w:val="008E5DB8"/>
    <w:rsid w:val="00903CF7"/>
    <w:rsid w:val="00984BE5"/>
    <w:rsid w:val="00990EDD"/>
    <w:rsid w:val="00991037"/>
    <w:rsid w:val="009C3735"/>
    <w:rsid w:val="009F085C"/>
    <w:rsid w:val="00A1041D"/>
    <w:rsid w:val="00A722B8"/>
    <w:rsid w:val="00A855CB"/>
    <w:rsid w:val="00A914D3"/>
    <w:rsid w:val="00AB5996"/>
    <w:rsid w:val="00AC35B0"/>
    <w:rsid w:val="00AD363E"/>
    <w:rsid w:val="00AE7ABB"/>
    <w:rsid w:val="00AF34DC"/>
    <w:rsid w:val="00AF4AC0"/>
    <w:rsid w:val="00B13D6E"/>
    <w:rsid w:val="00B17052"/>
    <w:rsid w:val="00B72FDC"/>
    <w:rsid w:val="00BA4B2A"/>
    <w:rsid w:val="00BB6194"/>
    <w:rsid w:val="00BE3058"/>
    <w:rsid w:val="00C25393"/>
    <w:rsid w:val="00C42D7C"/>
    <w:rsid w:val="00C6351C"/>
    <w:rsid w:val="00C946F5"/>
    <w:rsid w:val="00CA3DAF"/>
    <w:rsid w:val="00CA3FB5"/>
    <w:rsid w:val="00CB6F22"/>
    <w:rsid w:val="00CC7107"/>
    <w:rsid w:val="00CD3A16"/>
    <w:rsid w:val="00CD5F33"/>
    <w:rsid w:val="00CF0E64"/>
    <w:rsid w:val="00CF4E8C"/>
    <w:rsid w:val="00D3071E"/>
    <w:rsid w:val="00D358EA"/>
    <w:rsid w:val="00E12479"/>
    <w:rsid w:val="00E17057"/>
    <w:rsid w:val="00E74C7D"/>
    <w:rsid w:val="00E85540"/>
    <w:rsid w:val="00E92924"/>
    <w:rsid w:val="00EA44E5"/>
    <w:rsid w:val="00F01A75"/>
    <w:rsid w:val="00F123B4"/>
    <w:rsid w:val="00F35F59"/>
    <w:rsid w:val="00F43E18"/>
    <w:rsid w:val="00F55355"/>
    <w:rsid w:val="00F64049"/>
    <w:rsid w:val="00FA03B4"/>
    <w:rsid w:val="00FB74F6"/>
    <w:rsid w:val="00FD73AD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27208"/>
  <w15:chartTrackingRefBased/>
  <w15:docId w15:val="{8D0FC98C-BBF6-DC47-A8E7-71657E02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04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42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1142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01A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1031</Words>
  <Characters>5035</Characters>
  <Application>Microsoft Office Word</Application>
  <DocSecurity>0</DocSecurity>
  <Lines>167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14</cp:revision>
  <cp:lastPrinted>2023-10-23T04:45:00Z</cp:lastPrinted>
  <dcterms:created xsi:type="dcterms:W3CDTF">2026-04-05T03:18:00Z</dcterms:created>
  <dcterms:modified xsi:type="dcterms:W3CDTF">2026-04-07T13:06:00Z</dcterms:modified>
</cp:coreProperties>
</file>