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5D8B" w14:textId="02297580" w:rsidR="00903CF7" w:rsidRDefault="00404D4B" w:rsidP="00903CF7">
      <w:pPr>
        <w:spacing w:line="360" w:lineRule="auto"/>
        <w:ind w:left="714" w:hanging="357"/>
        <w:jc w:val="center"/>
        <w:rPr>
          <w:lang w:val="en-US"/>
        </w:rPr>
      </w:pPr>
      <w:r>
        <w:rPr>
          <w:rFonts w:hint="eastAsia"/>
          <w:lang w:val="en-US"/>
        </w:rPr>
        <w:t>習題</w:t>
      </w:r>
      <w:r w:rsidR="00B278F7">
        <w:rPr>
          <w:rFonts w:hint="eastAsia"/>
          <w:lang w:val="en-US"/>
        </w:rPr>
        <w:t>十</w:t>
      </w:r>
    </w:p>
    <w:p w14:paraId="13D25C97" w14:textId="77777777" w:rsidR="00BF53B9" w:rsidRPr="000264C9" w:rsidRDefault="00BF53B9" w:rsidP="000264C9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35C4895" w14:textId="27372E66" w:rsidR="0011142C" w:rsidRDefault="0011142C" w:rsidP="0011142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 w:rsidRPr="0011142C">
        <w:rPr>
          <w:rFonts w:ascii="Times New Roman" w:hAnsi="Times New Roman" w:cs="Times New Roman"/>
          <w:lang w:val="en-US"/>
        </w:rPr>
        <w:t>Consider a</w:t>
      </w:r>
      <w:r>
        <w:rPr>
          <w:rFonts w:ascii="Times New Roman" w:hAnsi="Times New Roman" w:cs="Times New Roman"/>
          <w:lang w:val="en-US"/>
        </w:rPr>
        <w:t>n</w:t>
      </w:r>
      <w:r w:rsidRPr="0011142C">
        <w:rPr>
          <w:rFonts w:ascii="Times New Roman" w:hAnsi="Times New Roman" w:cs="Times New Roman"/>
          <w:lang w:val="en-US"/>
        </w:rPr>
        <w:t xml:space="preserve"> infinite potential as discussed in class, with boundaries at </w:t>
      </w:r>
      <m:oMath>
        <m:r>
          <w:rPr>
            <w:rFonts w:ascii="Cambria Math" w:hAnsi="Cambria Math" w:cs="Times New Roman"/>
            <w:lang w:val="en-US"/>
          </w:rPr>
          <m:t>x=0</m:t>
        </m:r>
      </m:oMath>
      <w:r>
        <w:rPr>
          <w:rFonts w:ascii="Times New Roman" w:hAnsi="Times New Roman" w:cs="Times New Roman"/>
          <w:lang w:val="en-US"/>
        </w:rPr>
        <w:t xml:space="preserve"> and </w:t>
      </w:r>
      <m:oMath>
        <m:r>
          <w:rPr>
            <w:rFonts w:ascii="Cambria Math" w:hAnsi="Cambria Math" w:cs="Times New Roman"/>
            <w:lang w:val="en-US"/>
          </w:rPr>
          <m:t>x=a</m:t>
        </m:r>
      </m:oMath>
      <w:r>
        <w:rPr>
          <w:rFonts w:ascii="Times New Roman" w:hAnsi="Times New Roman" w:cs="Times New Roman"/>
          <w:lang w:val="en-US"/>
        </w:rPr>
        <w:t xml:space="preserve">: </w:t>
      </w:r>
      <m:oMath>
        <m:r>
          <w:rPr>
            <w:rFonts w:ascii="Cambria Math" w:hAnsi="Cambria Math" w:cs="Times New Roman"/>
            <w:lang w:val="en-US"/>
          </w:rPr>
          <m:t>V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=∞, x&gt;a, x&lt;0</m:t>
        </m:r>
      </m:oMath>
      <w:r>
        <w:rPr>
          <w:rFonts w:ascii="Times New Roman" w:hAnsi="Times New Roman" w:cs="Times New Roman"/>
          <w:lang w:val="en-US"/>
        </w:rPr>
        <w:t xml:space="preserve"> and </w:t>
      </w:r>
      <m:oMath>
        <m:r>
          <w:rPr>
            <w:rFonts w:ascii="Cambria Math" w:hAnsi="Cambria Math" w:cs="Times New Roman"/>
            <w:lang w:val="en-US"/>
          </w:rPr>
          <m:t>V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=0, 0&lt; x&lt;a</m:t>
        </m:r>
      </m:oMath>
      <w:r>
        <w:rPr>
          <w:rFonts w:ascii="Times New Roman" w:hAnsi="Times New Roman" w:cs="Times New Roman"/>
          <w:lang w:val="en-US"/>
        </w:rPr>
        <w:t xml:space="preserve">. </w:t>
      </w:r>
    </w:p>
    <w:p w14:paraId="1A6E4E7E" w14:textId="2E399F18" w:rsidR="0011142C" w:rsidRDefault="006F7439" w:rsidP="0011142C">
      <w:pPr>
        <w:pStyle w:val="ListParagraph"/>
        <w:spacing w:line="360" w:lineRule="auto"/>
        <w:ind w:left="714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92200" wp14:editId="6FEC9FE2">
                <wp:simplePos x="0" y="0"/>
                <wp:positionH relativeFrom="column">
                  <wp:posOffset>3277156</wp:posOffset>
                </wp:positionH>
                <wp:positionV relativeFrom="paragraph">
                  <wp:posOffset>1074587</wp:posOffset>
                </wp:positionV>
                <wp:extent cx="400467" cy="260304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67" cy="260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8A983" w14:textId="677A0B23" w:rsidR="006F7439" w:rsidRPr="006F7439" w:rsidRDefault="006F7439" w:rsidP="006F7439">
                            <w:pP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922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.05pt;margin-top:84.6pt;width:31.5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" fillcolor="white [3201]" stroked="f" strokeweight=".5pt">
                <v:textbox>
                  <w:txbxContent>
                    <w:p w14:paraId="3D08A983" w14:textId="677A0B23" w:rsidR="006F7439" w:rsidRPr="006F7439" w:rsidRDefault="006F7439" w:rsidP="006F7439">
                      <w:pPr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114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E5CB9" wp14:editId="5563C570">
                <wp:simplePos x="0" y="0"/>
                <wp:positionH relativeFrom="column">
                  <wp:posOffset>2716502</wp:posOffset>
                </wp:positionH>
                <wp:positionV relativeFrom="paragraph">
                  <wp:posOffset>71435</wp:posOffset>
                </wp:positionV>
                <wp:extent cx="400467" cy="260304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67" cy="260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58FBD" w14:textId="376C65F5" w:rsidR="0011142C" w:rsidRPr="0011142C" w:rsidRDefault="001114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V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5CB9" id="Text Box 1" o:spid="_x0000_s1027" type="#_x0000_t202" style="position:absolute;left:0;text-align:left;margin-left:213.9pt;margin-top:5.6pt;width:31.5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2lQbLgIAAFoEAAAOAAAAZHJzL2Uyb0RvYy54bWysVE1v2zAMvQ/YfxB0X+ykadoZcYosRYYB&#13;&#10;QVsgHXpWZCkWIIuapMTOfv0oOV/rdhp2kUmReiIfnzx96BpN9sJ5Baakw0FOiTAcKmW2Jf3+uvx0&#13;&#10;T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" fillcolor="white [3201]" stroked="f" strokeweight=".5pt">
                <v:textbox>
                  <w:txbxContent>
                    <w:p w14:paraId="70158FBD" w14:textId="376C65F5" w:rsidR="0011142C" w:rsidRPr="0011142C" w:rsidRDefault="0011142C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1142C" w:rsidRPr="0011142C">
        <w:rPr>
          <w:rFonts w:ascii="Times New Roman" w:hAnsi="Times New Roman" w:cs="Times New Roman"/>
          <w:noProof/>
        </w:rPr>
        <w:drawing>
          <wp:inline distT="0" distB="0" distL="0" distR="0" wp14:anchorId="23B8931B" wp14:editId="624A39D8">
            <wp:extent cx="1795087" cy="1214751"/>
            <wp:effectExtent l="0" t="0" r="0" b="5080"/>
            <wp:docPr id="47108" name="Picture 5" descr="f40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8" name="Picture 5" descr="f40_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572" cy="125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5A515" w14:textId="75428768" w:rsidR="00EA44E5" w:rsidRPr="00EA44E5" w:rsidRDefault="0011142C" w:rsidP="00FD73AD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 w:rsidRPr="00EA44E5">
        <w:rPr>
          <w:rFonts w:ascii="Times New Roman" w:hAnsi="Times New Roman" w:cs="Times New Roman"/>
          <w:lang w:val="en-US"/>
        </w:rPr>
        <w:t xml:space="preserve">A particle is known to be localized in </w:t>
      </w:r>
      <w:r w:rsidR="006F7439">
        <w:rPr>
          <w:rFonts w:ascii="Times New Roman" w:hAnsi="Times New Roman" w:cs="Times New Roman"/>
          <w:lang w:val="en-US"/>
        </w:rPr>
        <w:t>middle</w:t>
      </w:r>
      <w:r w:rsidRPr="00EA44E5">
        <w:rPr>
          <w:rFonts w:ascii="Times New Roman" w:hAnsi="Times New Roman" w:cs="Times New Roman"/>
          <w:lang w:val="en-US"/>
        </w:rPr>
        <w:t xml:space="preserve"> of the box, with the </w:t>
      </w:r>
      <w:r w:rsidR="00EA44E5">
        <w:rPr>
          <w:rFonts w:ascii="Times New Roman" w:hAnsi="Times New Roman" w:cs="Times New Roman"/>
          <w:lang w:val="en-US"/>
        </w:rPr>
        <w:t xml:space="preserve">instant </w:t>
      </w:r>
      <w:r w:rsidRPr="00EA44E5">
        <w:rPr>
          <w:rFonts w:ascii="Times New Roman" w:hAnsi="Times New Roman" w:cs="Times New Roman"/>
          <w:lang w:val="en-US"/>
        </w:rPr>
        <w:t>wavefunction</w:t>
      </w:r>
      <w:r w:rsidR="00FD73AD">
        <w:rPr>
          <w:rFonts w:ascii="Times New Roman" w:hAnsi="Times New Roman" w:cs="Times New Roman"/>
          <w:lang w:val="en-US"/>
        </w:rPr>
        <w:t xml:space="preserve"> as</w:t>
      </w:r>
      <w:r w:rsidRPr="00EA44E5">
        <w:rPr>
          <w:rFonts w:ascii="Times New Roman" w:hAnsi="Times New Roman" w:cs="Times New Roman" w:hint="eastAsia"/>
          <w:lang w:val="en-US"/>
        </w:rPr>
        <w:t>:</w:t>
      </w:r>
    </w:p>
    <w:p w14:paraId="3CAE4B25" w14:textId="6A11E94A" w:rsidR="006F7439" w:rsidRPr="006F7439" w:rsidRDefault="006F7439" w:rsidP="006F7439">
      <w:pPr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ψ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</m:e>
          </m:rad>
          <m:r>
            <w:rPr>
              <w:rFonts w:ascii="Cambria Math" w:hAnsi="Cambria Math"/>
              <w:lang w:val="en-US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&lt;x&lt;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2a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 xml:space="preserve">,  </m:t>
          </m:r>
        </m:oMath>
      </m:oMathPara>
    </w:p>
    <w:p w14:paraId="7F0FE470" w14:textId="6811A4B1" w:rsidR="006F7439" w:rsidRPr="00877A5E" w:rsidRDefault="006F7439" w:rsidP="006F7439">
      <w:pPr>
        <w:spacing w:line="360" w:lineRule="auto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 =0     x&lt;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,x&gt;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2a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</m:oMath>
      </m:oMathPara>
    </w:p>
    <w:p w14:paraId="43144523" w14:textId="68449D03" w:rsidR="000E3FDF" w:rsidRPr="00021A55" w:rsidRDefault="000E3FDF" w:rsidP="000E3FDF">
      <w:pPr>
        <w:pStyle w:val="ListParagraph"/>
        <w:spacing w:line="360" w:lineRule="auto"/>
        <w:ind w:left="714"/>
        <w:rPr>
          <w:i/>
          <w:lang w:val="en-US"/>
        </w:rPr>
      </w:pPr>
      <w:r w:rsidRPr="000E3FDF">
        <w:rPr>
          <w:rFonts w:ascii="Times New Roman" w:hAnsi="Times New Roman" w:cs="Times New Roman"/>
          <w:lang w:val="en-US"/>
        </w:rPr>
        <w:t>We expect</w:t>
      </w:r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ψ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</m:oMath>
      <w:r>
        <w:rPr>
          <w:lang w:val="en-US"/>
        </w:rPr>
        <w:t xml:space="preserve"> </w:t>
      </w:r>
      <w:r w:rsidRPr="000E3FDF">
        <w:rPr>
          <w:rFonts w:ascii="Times New Roman" w:hAnsi="Times New Roman" w:cs="Times New Roman"/>
          <w:lang w:val="en-US"/>
        </w:rPr>
        <w:t>could be expanded by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>
        <w:rPr>
          <w:lang w:val="en-US"/>
        </w:rPr>
        <w:t xml:space="preserve"> </w:t>
      </w:r>
      <w:r w:rsidRPr="000E3FDF">
        <w:rPr>
          <w:rFonts w:ascii="Times New Roman" w:hAnsi="Times New Roman" w:cs="Times New Roman"/>
          <w:lang w:val="en-US"/>
        </w:rPr>
        <w:t>as</w:t>
      </w:r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ψ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e>
        </m:nary>
      </m:oMath>
      <w:r>
        <w:rPr>
          <w:lang w:val="en-US"/>
        </w:rPr>
        <w:t xml:space="preserve">. </w:t>
      </w:r>
      <w:r w:rsidRPr="000E3FDF">
        <w:rPr>
          <w:rFonts w:ascii="Times New Roman" w:hAnsi="Times New Roman" w:cs="Times New Roman"/>
          <w:lang w:val="en-US"/>
        </w:rPr>
        <w:t>Calculate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 w:hint="eastAsia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 w:hint="eastAsia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 w:hint="eastAsia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</m:sSub>
      </m:oMath>
      <w:r>
        <w:rPr>
          <w:lang w:val="en-US"/>
        </w:rPr>
        <w:t>.</w:t>
      </w:r>
    </w:p>
    <w:p w14:paraId="5668D3C1" w14:textId="0DB420AF" w:rsidR="007D149A" w:rsidRPr="000E3FDF" w:rsidRDefault="000E3FDF" w:rsidP="000E3FD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Hint: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a</m:t>
            </m:r>
          </m:sup>
          <m:e>
            <m:r>
              <w:rPr>
                <w:rFonts w:ascii="Cambria Math" w:hAnsi="Cambria Math" w:cs="Times New Roman"/>
                <w:lang w:val="en-US"/>
              </w:rPr>
              <m:t>dx∙</m:t>
            </m:r>
          </m:e>
        </m:nary>
        <m:sSubSup>
          <m:sSub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*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en-US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a</m:t>
            </m:r>
          </m:sup>
          <m:e>
            <m:r>
              <w:rPr>
                <w:rFonts w:ascii="Cambria Math" w:hAnsi="Cambria Math" w:cs="Times New Roman"/>
                <w:lang w:val="en-US"/>
              </w:rPr>
              <m:t>dx∙</m:t>
            </m:r>
          </m:e>
        </m:nary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den>
            </m:f>
          </m:e>
        </m:rad>
        <m:func>
          <m:fun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 w:cs="Times New Roman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den>
                </m:f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</m:oMath>
    </w:p>
    <w:p w14:paraId="0DAA2C5A" w14:textId="2B486A3C" w:rsidR="00021A55" w:rsidRPr="00021A55" w:rsidRDefault="006B60CE" w:rsidP="006B60CE">
      <w:pPr>
        <w:pStyle w:val="ListParagraph"/>
        <w:spacing w:line="360" w:lineRule="auto"/>
        <w:ind w:left="714"/>
        <w:rPr>
          <w:i/>
          <w:lang w:val="en-US"/>
        </w:rPr>
      </w:pPr>
      <w:r>
        <w:rPr>
          <w:rFonts w:hint="eastAsia"/>
          <w:lang w:val="en-US"/>
        </w:rPr>
        <w:t>解答：</w:t>
      </w:r>
    </w:p>
    <w:p w14:paraId="54741FF5" w14:textId="1CD51210" w:rsidR="00021A55" w:rsidRPr="00021A55" w:rsidRDefault="00000000" w:rsidP="00021A55">
      <w:pPr>
        <w:pStyle w:val="ListParagraph"/>
        <w:spacing w:line="360" w:lineRule="auto"/>
        <w:ind w:left="1434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  <m:ctrlPr>
                <w:rPr>
                  <w:rFonts w:ascii="Cambria Math" w:hAnsi="Cambria Math" w:hint="eastAsia"/>
                  <w:i/>
                  <w:lang w:val="en-US"/>
                </w:rPr>
              </m:ctrlPr>
            </m:e>
            <m:sub>
              <m:r>
                <w:rPr>
                  <w:rFonts w:ascii="Cambria Math" w:hAnsi="Cambria Math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</m:e>
          </m:rad>
          <m:nary>
            <m:naryPr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lang w:val="en-US"/>
                </w:rPr>
                <m:t>a</m:t>
              </m:r>
            </m:sup>
            <m:e>
              <m:r>
                <w:rPr>
                  <w:rFonts w:ascii="Cambria Math" w:hAnsi="Cambria Math"/>
                  <w:lang w:val="en-US"/>
                </w:rPr>
                <m:t>dx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func>
            </m:e>
          </m:nary>
          <m:r>
            <w:rPr>
              <w:rFonts w:ascii="Cambria Math" w:hAnsi="Cambria Math"/>
              <w:lang w:val="en-US"/>
            </w:rPr>
            <m:t>ψ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</m:e>
          </m:rad>
          <m:nary>
            <m:naryPr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a/3</m:t>
              </m:r>
            </m:sub>
            <m:sup>
              <m:r>
                <w:rPr>
                  <w:rFonts w:ascii="Cambria Math" w:hAnsi="Cambria Math"/>
                  <w:lang w:val="en-US"/>
                </w:rPr>
                <m:t>2a/3</m:t>
              </m:r>
            </m:sup>
            <m:e>
              <m:r>
                <w:rPr>
                  <w:rFonts w:ascii="Cambria Math" w:hAnsi="Cambria Math"/>
                  <w:lang w:val="en-US"/>
                </w:rPr>
                <m:t>dx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rad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func>
            </m:e>
          </m:nary>
          <m:r>
            <w:rPr>
              <w:rFonts w:ascii="Cambria Math" w:hAnsi="Cambria Math" w:hint="eastAsia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e>
              </m:rad>
            </m:num>
            <m:den>
              <m:r>
                <w:rPr>
                  <w:rFonts w:ascii="Cambria Math" w:hAnsi="Cambria Math"/>
                  <w:lang w:val="en-US"/>
                </w:rPr>
                <m:t>a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nπ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den>
                      </m:f>
                    </m:e>
                  </m:func>
                  <m:ctrlPr>
                    <w:rPr>
                      <w:rFonts w:ascii="Cambria Math" w:hAnsi="Cambria Math" w:hint="eastAsia"/>
                      <w:i/>
                      <w:lang w:val="en-US"/>
                    </w:rPr>
                  </m:ctrlPr>
                </m:e>
              </m:d>
            </m:e>
            <m:sub>
              <m:r>
                <w:rPr>
                  <w:rFonts w:ascii="Cambria Math" w:hAnsi="Cambria Math"/>
                  <w:lang w:val="en-US"/>
                </w:rPr>
                <m:t>a/3</m:t>
              </m:r>
            </m:sub>
            <m:sup>
              <m:r>
                <w:rPr>
                  <w:rFonts w:ascii="Cambria Math" w:hAnsi="Cambria Math"/>
                  <w:lang w:val="en-US"/>
                </w:rPr>
                <m:t>2a/3</m:t>
              </m:r>
            </m:sup>
          </m:sSubSup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e>
              </m:rad>
            </m:num>
            <m:den>
              <m:r>
                <w:rPr>
                  <w:rFonts w:ascii="Cambria Math" w:hAnsi="Cambria Math"/>
                  <w:lang w:val="en-US"/>
                </w:rPr>
                <m:t>nπ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2nπ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den>
                  </m:f>
                </m:e>
              </m:func>
              <m:r>
                <w:rPr>
                  <w:rFonts w:ascii="Cambria Math" w:hAnsi="Cambria Math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den>
                  </m:f>
                </m:e>
              </m:func>
            </m:e>
          </m:d>
        </m:oMath>
      </m:oMathPara>
    </w:p>
    <w:p w14:paraId="05FADABD" w14:textId="77777777" w:rsidR="00021A55" w:rsidRPr="00021A55" w:rsidRDefault="00021A55" w:rsidP="00021A55">
      <w:pPr>
        <w:pStyle w:val="ListParagraph"/>
        <w:spacing w:line="360" w:lineRule="auto"/>
        <w:ind w:left="1434"/>
        <w:rPr>
          <w:lang w:val="en-US"/>
        </w:rPr>
      </w:pPr>
    </w:p>
    <w:p w14:paraId="03A64B3F" w14:textId="338F48F9" w:rsidR="00021A55" w:rsidRPr="00021A55" w:rsidRDefault="00000000" w:rsidP="00021A55">
      <w:pPr>
        <w:pStyle w:val="ListParagraph"/>
        <w:spacing w:line="360" w:lineRule="auto"/>
        <w:ind w:left="1434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  <m:ctrlPr>
                <w:rPr>
                  <w:rFonts w:ascii="Cambria Math" w:hAnsi="Cambria Math" w:hint="eastAsia"/>
                  <w:i/>
                  <w:lang w:val="en-US"/>
                </w:rPr>
              </m:ctrlP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e>
              </m:rad>
            </m:num>
            <m:den>
              <m:r>
                <w:rPr>
                  <w:rFonts w:ascii="Cambria Math" w:hAnsi="Cambria Math"/>
                  <w:lang w:val="en-US"/>
                </w:rPr>
                <m:t>π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e>
              </m:rad>
            </m:num>
            <m:den>
              <m:r>
                <w:rPr>
                  <w:rFonts w:ascii="Cambria Math" w:hAnsi="Cambria Math"/>
                  <w:lang w:val="en-US"/>
                </w:rPr>
                <m:t>π</m:t>
              </m:r>
            </m:den>
          </m:f>
        </m:oMath>
      </m:oMathPara>
    </w:p>
    <w:p w14:paraId="1DA16769" w14:textId="26C2375A" w:rsidR="00021A55" w:rsidRPr="00021A55" w:rsidRDefault="00000000" w:rsidP="00021A55">
      <w:pPr>
        <w:pStyle w:val="ListParagraph"/>
        <w:spacing w:line="360" w:lineRule="auto"/>
        <w:ind w:left="1434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  <m:ctrlPr>
                <w:rPr>
                  <w:rFonts w:ascii="Cambria Math" w:hAnsi="Cambria Math" w:hint="eastAsia"/>
                  <w:i/>
                  <w:lang w:val="en-US"/>
                </w:rPr>
              </m:ctrlP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e>
              </m:rad>
            </m:num>
            <m:den>
              <m:r>
                <w:rPr>
                  <w:rFonts w:ascii="Cambria Math" w:hAnsi="Cambria Math"/>
                  <w:lang w:val="en-US"/>
                </w:rPr>
                <m:t>2π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>=0</m:t>
          </m:r>
        </m:oMath>
      </m:oMathPara>
    </w:p>
    <w:p w14:paraId="7FEDEBAA" w14:textId="629DA32A" w:rsidR="00E12479" w:rsidRPr="00021A55" w:rsidRDefault="00000000" w:rsidP="00E12479">
      <w:pPr>
        <w:pStyle w:val="ListParagraph"/>
        <w:spacing w:line="360" w:lineRule="auto"/>
        <w:ind w:left="1434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  <m:ctrlPr>
                <w:rPr>
                  <w:rFonts w:ascii="Cambria Math" w:hAnsi="Cambria Math" w:hint="eastAsia"/>
                  <w:i/>
                  <w:lang w:val="en-US"/>
                </w:rPr>
              </m:ctrlP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e>
              </m:rad>
            </m:num>
            <m:den>
              <m:r>
                <w:rPr>
                  <w:rFonts w:ascii="Cambria Math" w:hAnsi="Cambria Math"/>
                  <w:lang w:val="en-US"/>
                </w:rPr>
                <m:t>3π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1+1</m:t>
              </m:r>
              <m:ctrlPr>
                <w:rPr>
                  <w:rFonts w:ascii="Cambria Math" w:hAnsi="Cambria Math" w:hint="eastAsia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e>
              </m:rad>
            </m:num>
            <m:den>
              <m:r>
                <w:rPr>
                  <w:rFonts w:ascii="Cambria Math" w:hAnsi="Cambria Math"/>
                  <w:lang w:val="en-US"/>
                </w:rPr>
                <m:t>3π</m:t>
              </m:r>
            </m:den>
          </m:f>
        </m:oMath>
      </m:oMathPara>
    </w:p>
    <w:p w14:paraId="6BDC67C7" w14:textId="3A7BF539" w:rsidR="00021A55" w:rsidRDefault="00021A55" w:rsidP="00021A55">
      <w:pPr>
        <w:pStyle w:val="ListParagraph"/>
        <w:spacing w:line="360" w:lineRule="auto"/>
        <w:ind w:left="1434"/>
        <w:rPr>
          <w:rFonts w:ascii="Times New Roman" w:hAnsi="Times New Roman" w:cs="Times New Roman"/>
          <w:lang w:val="en-US"/>
        </w:rPr>
      </w:pPr>
    </w:p>
    <w:p w14:paraId="61E856D9" w14:textId="77777777" w:rsidR="00B278F7" w:rsidRPr="0076052D" w:rsidRDefault="00B278F7" w:rsidP="000E3FDF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Consider an electron in a simple harmonic potential </w:t>
      </w:r>
      <m:oMath>
        <m:r>
          <w:rPr>
            <w:rFonts w:ascii="Cambria Math" w:hAnsi="Cambria Math" w:cs="Times New Roman"/>
            <w:lang w:val="en-US"/>
          </w:rPr>
          <m:t>V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lang w:val="en-US"/>
          </w:rPr>
          <m:t>k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</m:oMath>
      <w:r>
        <w:rPr>
          <w:rFonts w:ascii="Times New Roman" w:hAnsi="Times New Roman" w:cs="Times New Roman"/>
          <w:iCs/>
          <w:lang w:val="en-US"/>
        </w:rPr>
        <w:t xml:space="preserve">. The stationary states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 xml:space="preserve"> </m:t>
        </m:r>
      </m:oMath>
      <w:r>
        <w:rPr>
          <w:rFonts w:ascii="Times New Roman" w:hAnsi="Times New Roman" w:cs="Times New Roman"/>
          <w:iCs/>
          <w:lang w:val="en-US"/>
        </w:rPr>
        <w:t xml:space="preserve">are the eigenfunctions corresponding to the eigenvalues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lang w:val="en-US"/>
          </w:rPr>
          <m:t>=ℏω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n+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den>
            </m:f>
          </m:e>
        </m:d>
      </m:oMath>
      <w:r>
        <w:rPr>
          <w:rFonts w:ascii="Times New Roman" w:hAnsi="Times New Roman" w:cs="Times New Roman"/>
          <w:iCs/>
          <w:lang w:val="en-US"/>
        </w:rPr>
        <w:t xml:space="preserve">. For example: </w:t>
      </w:r>
    </w:p>
    <w:p w14:paraId="2958BB9F" w14:textId="77777777" w:rsidR="00B278F7" w:rsidRPr="0076052D" w:rsidRDefault="00000000" w:rsidP="00B278F7">
      <w:pPr>
        <w:widowControl w:val="0"/>
        <w:spacing w:line="360" w:lineRule="auto"/>
        <w:ind w:left="425"/>
        <w:rPr>
          <w:rFonts w:ascii="Times New Roman" w:hAnsi="Times New Roman" w:cs="Times New Roman"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mω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πℏ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mω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2ℏ</m:t>
                  </m:r>
                </m:den>
              </m:f>
            </m:sup>
          </m:sSup>
          <m:r>
            <w:rPr>
              <w:rFonts w:ascii="Cambria Math" w:hAnsi="Cambria Math" w:cs="Times New Roman"/>
              <w:lang w:val="en-US"/>
            </w:rPr>
            <m:t>≡c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mω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2ℏ</m:t>
                  </m:r>
                </m:den>
              </m:f>
            </m:sup>
          </m:sSup>
          <m:r>
            <w:rPr>
              <w:rFonts w:ascii="Cambria Math" w:hAnsi="Cambria Math" w:cs="Times New Roman"/>
              <w:lang w:val="en-US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=c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2mω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ℏ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-1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mω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2ℏ</m:t>
                  </m:r>
                </m:den>
              </m:f>
            </m:sup>
          </m:sSup>
        </m:oMath>
      </m:oMathPara>
    </w:p>
    <w:p w14:paraId="784D04E8" w14:textId="77777777" w:rsidR="000E3FDF" w:rsidRDefault="00B278F7" w:rsidP="000E3FDF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w:r w:rsidRPr="000E3FDF">
        <w:rPr>
          <w:rFonts w:ascii="Times New Roman" w:hAnsi="Times New Roman" w:cs="Times New Roman"/>
          <w:lang w:val="en-US"/>
        </w:rPr>
        <w:t>Here</w:t>
      </w:r>
      <w:r>
        <w:rPr>
          <w:rFonts w:ascii="Times New Roman" w:hAnsi="Times New Roman" w:cs="Times New Roman"/>
          <w:iCs/>
          <w:lang w:val="en-US"/>
        </w:rPr>
        <w:t xml:space="preserve"> we use the notation </w:t>
      </w:r>
      <m:oMath>
        <m:r>
          <w:rPr>
            <w:rFonts w:ascii="Cambria Math" w:hAnsi="Cambria Math" w:cs="Times New Roman"/>
            <w:lang w:val="en-US"/>
          </w:rPr>
          <m:t>c=</m:t>
        </m:r>
        <m:rad>
          <m:radPr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lang w:val="en-US"/>
              </w:rPr>
              <m:t>4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mω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πℏ</m:t>
                </m:r>
              </m:den>
            </m:f>
          </m:e>
        </m:rad>
        <m:r>
          <w:rPr>
            <w:rFonts w:ascii="Cambria Math" w:hAnsi="Cambria Math" w:cs="Times New Roman"/>
            <w:lang w:val="en-US"/>
          </w:rPr>
          <m:t xml:space="preserve"> </m:t>
        </m:r>
      </m:oMath>
      <w:r>
        <w:rPr>
          <w:rFonts w:ascii="Times New Roman" w:hAnsi="Times New Roman" w:cs="Times New Roman"/>
          <w:iCs/>
          <w:lang w:val="en-US"/>
        </w:rPr>
        <w:t xml:space="preserve">to simplify the expression. </w:t>
      </w:r>
    </w:p>
    <w:p w14:paraId="6028B158" w14:textId="443183A0" w:rsidR="000E3FDF" w:rsidRDefault="000E3FDF" w:rsidP="00C07DB5">
      <w:pPr>
        <w:pStyle w:val="ListParagraph"/>
        <w:numPr>
          <w:ilvl w:val="0"/>
          <w:numId w:val="7"/>
        </w:numPr>
        <w:spacing w:line="360" w:lineRule="auto"/>
        <w:ind w:left="709" w:hanging="283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Prove that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nary>
              <m:naryPr>
                <m:limLoc m:val="undOvr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en-US"/>
                  </w:rPr>
                  <m:t>-∞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∞</m:t>
                </m:r>
              </m:sup>
              <m:e>
                <m:r>
                  <w:rPr>
                    <w:rFonts w:ascii="Cambria Math" w:hAnsi="Cambria Math" w:cs="Times New Roman"/>
                    <w:lang w:val="en-US"/>
                  </w:rPr>
                  <m:t>dx∙</m:t>
                </m:r>
              </m:e>
            </m:nary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*</m:t>
                </m:r>
              </m:sup>
            </m:sSup>
            <m:r>
              <w:rPr>
                <w:rFonts w:ascii="Cambria Math" w:hAnsi="Cambria Math" w:cs="Times New Roman"/>
                <w:lang w:val="en-US"/>
              </w:rPr>
              <m:t>∙u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 =1</m:t>
        </m:r>
      </m:oMath>
      <w:r>
        <w:rPr>
          <w:rFonts w:ascii="Times New Roman" w:hAnsi="Times New Roman" w:cs="Times New Roman"/>
          <w:iCs/>
          <w:lang w:val="en-US"/>
        </w:rPr>
        <w:t>.</w:t>
      </w:r>
    </w:p>
    <w:p w14:paraId="52C26C9E" w14:textId="591D89FC" w:rsidR="00C07DB5" w:rsidRPr="00C07DB5" w:rsidRDefault="00C07DB5" w:rsidP="00C07DB5">
      <w:pPr>
        <w:spacing w:line="360" w:lineRule="auto"/>
        <w:ind w:left="567" w:firstLine="142"/>
        <w:rPr>
          <w:rFonts w:ascii="Times New Roman" w:hAnsi="Times New Roman" w:cs="Times New Roman"/>
          <w:iCs/>
          <w:lang w:val="en-US"/>
        </w:rPr>
      </w:pPr>
      <w:r w:rsidRPr="00C07DB5">
        <w:rPr>
          <w:rFonts w:ascii="Times New Roman" w:hAnsi="Times New Roman" w:cs="Times New Roman"/>
          <w:iCs/>
          <w:lang w:val="en-US"/>
        </w:rPr>
        <w:t xml:space="preserve">Hint:  </w:t>
      </w:r>
      <w:r w:rsidRPr="00C07DB5">
        <w:rPr>
          <w:rFonts w:ascii="Cambria Math" w:eastAsia="PMingLiU" w:hAnsi="Cambria Math"/>
          <w:i/>
          <w:iCs/>
          <w:color w:val="000000" w:themeColor="text1"/>
          <w:kern w:val="24"/>
          <w:lang/>
          <w:eastAsianLayout w:id="-454788864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iCs/>
                <w:lang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-∞</m:t>
            </m:r>
          </m:sub>
          <m:sup>
            <m:r>
              <w:rPr>
                <w:rFonts w:ascii="Cambria Math" w:hAnsi="Cambria Math" w:cs="Times New Roman"/>
                <w:lang/>
              </w:rPr>
              <m:t>∞</m:t>
            </m:r>
          </m:sup>
          <m:e>
            <m:r>
              <w:rPr>
                <w:rFonts w:ascii="Cambria Math" w:hAnsi="Cambria Math" w:cs="Times New Roman"/>
                <w:lang w:val="en-US"/>
              </w:rPr>
              <m:t>dx∙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-a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</m:sup>
            </m:sSup>
          </m:e>
        </m:nary>
        <m:r>
          <w:rPr>
            <w:rFonts w:ascii="Cambria Math" w:hAnsi="Cambria Math" w:cs="Times New Roman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den>
            </m:f>
          </m:e>
        </m:rad>
      </m:oMath>
    </w:p>
    <w:p w14:paraId="599C8A35" w14:textId="77777777" w:rsidR="00C07DB5" w:rsidRDefault="00C07DB5" w:rsidP="00C07DB5">
      <w:pPr>
        <w:pStyle w:val="ListParagraph"/>
        <w:spacing w:line="360" w:lineRule="auto"/>
        <w:ind w:left="851"/>
        <w:rPr>
          <w:rFonts w:ascii="Times New Roman" w:hAnsi="Times New Roman" w:cs="Times New Roman"/>
          <w:iCs/>
          <w:lang w:val="en-US"/>
        </w:rPr>
      </w:pPr>
    </w:p>
    <w:p w14:paraId="4C2285BF" w14:textId="3DC24047" w:rsidR="00B278F7" w:rsidRPr="0076052D" w:rsidRDefault="00B278F7" w:rsidP="000E3FDF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Assume the </w:t>
      </w:r>
      <w:r w:rsidRPr="00EA44E5">
        <w:rPr>
          <w:rFonts w:ascii="Times New Roman" w:hAnsi="Times New Roman" w:cs="Times New Roman"/>
          <w:lang w:val="en-US"/>
        </w:rPr>
        <w:t>wavefunction</w:t>
      </w:r>
      <w:r>
        <w:rPr>
          <w:rFonts w:ascii="Times New Roman" w:hAnsi="Times New Roman" w:cs="Times New Roman"/>
          <w:lang w:val="en-US"/>
        </w:rPr>
        <w:t xml:space="preserve"> of the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electron at </w:t>
      </w:r>
      <m:oMath>
        <m:r>
          <w:rPr>
            <w:rFonts w:ascii="Cambria Math" w:hAnsi="Cambria Math" w:cs="Times New Roman"/>
            <w:lang w:val="en-US"/>
          </w:rPr>
          <m:t xml:space="preserve">t=0 </m:t>
        </m:r>
      </m:oMath>
      <w:r>
        <w:rPr>
          <w:rFonts w:ascii="Times New Roman" w:hAnsi="Times New Roman" w:cs="Times New Roman"/>
          <w:lang w:val="en-US"/>
        </w:rPr>
        <w:t>is</w:t>
      </w:r>
      <w:r w:rsidRPr="00EA44E5">
        <w:rPr>
          <w:rFonts w:ascii="Times New Roman" w:hAnsi="Times New Roman" w:cs="Times New Roman" w:hint="eastAsia"/>
          <w:lang w:val="en-US"/>
        </w:rPr>
        <w:t>:</w:t>
      </w:r>
    </w:p>
    <w:p w14:paraId="6371D90F" w14:textId="77777777" w:rsidR="00B278F7" w:rsidRPr="00C0675F" w:rsidRDefault="00B278F7" w:rsidP="00B278F7">
      <w:pPr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Ψ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x,0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</m:rad>
            </m:den>
          </m:f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</m:rad>
            </m:den>
          </m:f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 xml:space="preserve">       </m:t>
          </m:r>
        </m:oMath>
      </m:oMathPara>
    </w:p>
    <w:p w14:paraId="2C5673C2" w14:textId="020990D8" w:rsidR="000E3FDF" w:rsidRPr="000E3FDF" w:rsidRDefault="00B278F7" w:rsidP="000E3FDF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Its total probability has been normalized to one (You can check this after exam). </w:t>
      </w:r>
    </w:p>
    <w:p w14:paraId="3A350CC4" w14:textId="50356AFE" w:rsidR="00B278F7" w:rsidRDefault="00B278F7" w:rsidP="00C07DB5">
      <w:pPr>
        <w:pStyle w:val="ListParagraph"/>
        <w:numPr>
          <w:ilvl w:val="0"/>
          <w:numId w:val="7"/>
        </w:numPr>
        <w:spacing w:line="360" w:lineRule="auto"/>
        <w:ind w:left="709" w:hanging="28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How many node points </w:t>
      </w:r>
      <w:r>
        <w:rPr>
          <w:rFonts w:ascii="Times New Roman" w:hAnsi="Times New Roman" w:cs="Times New Roman" w:hint="eastAsia"/>
          <w:lang w:val="en-US"/>
        </w:rPr>
        <w:t>節點</w:t>
      </w:r>
      <w:r>
        <w:rPr>
          <w:rFonts w:ascii="Times New Roman" w:hAnsi="Times New Roman" w:cs="Times New Roman"/>
          <w:lang w:val="en-US"/>
        </w:rPr>
        <w:t xml:space="preserve">does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</m:oMath>
      <w:r>
        <w:rPr>
          <w:rFonts w:ascii="Times New Roman" w:hAnsi="Times New Roman" w:cs="Times New Roman"/>
          <w:iCs/>
          <w:lang w:val="en-US"/>
        </w:rPr>
        <w:t xml:space="preserve"> have? (5)</w:t>
      </w:r>
    </w:p>
    <w:p w14:paraId="0D3E511D" w14:textId="77777777" w:rsidR="00B278F7" w:rsidRDefault="00B278F7" w:rsidP="00C07DB5">
      <w:pPr>
        <w:pStyle w:val="ListParagraph"/>
        <w:numPr>
          <w:ilvl w:val="0"/>
          <w:numId w:val="7"/>
        </w:numPr>
        <w:spacing w:line="360" w:lineRule="auto"/>
        <w:ind w:left="709" w:hanging="28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For a later time </w:t>
      </w:r>
      <m:oMath>
        <m:r>
          <w:rPr>
            <w:rFonts w:ascii="Cambria Math" w:hAnsi="Cambria Math" w:cs="Times New Roman"/>
            <w:lang w:val="en-US"/>
          </w:rPr>
          <m:t>t=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lang w:val="en-US"/>
          </w:rPr>
          <m:t>&gt;0</m:t>
        </m:r>
      </m:oMath>
      <w:r>
        <w:rPr>
          <w:rFonts w:ascii="Times New Roman" w:hAnsi="Times New Roman" w:cs="Times New Roman"/>
          <w:lang w:val="en-US"/>
        </w:rPr>
        <w:t xml:space="preserve">, write down the wave function </w:t>
      </w:r>
      <m:oMath>
        <m: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lang w:val="en-US"/>
          </w:rPr>
          <m:t>.</m:t>
        </m:r>
      </m:oMath>
      <w:r>
        <w:rPr>
          <w:rFonts w:ascii="Times New Roman" w:hAnsi="Times New Roman" w:cs="Times New Roman"/>
          <w:lang w:val="en-US"/>
        </w:rPr>
        <w:t xml:space="preserve"> There is no need to simplify the answer. Calculate the probability density at the origin </w:t>
      </w:r>
      <m:oMath>
        <m:r>
          <w:rPr>
            <w:rFonts w:ascii="Cambria Math" w:hAnsi="Cambria Math" w:cs="Times New Roman"/>
            <w:lang w:val="en-US"/>
          </w:rPr>
          <m:t>x=0</m:t>
        </m:r>
      </m:oMath>
      <w:r>
        <w:rPr>
          <w:rFonts w:ascii="Times New Roman" w:hAnsi="Times New Roman" w:cs="Times New Roman"/>
          <w:lang w:val="en-US"/>
        </w:rPr>
        <w:t xml:space="preserve"> when </w:t>
      </w:r>
      <m:oMath>
        <m:r>
          <w:rPr>
            <w:rFonts w:ascii="Cambria Math" w:hAnsi="Cambria Math" w:cs="Times New Roman"/>
            <w:lang w:val="en-US"/>
          </w:rPr>
          <m:t>t=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</m:oMath>
      <w:r>
        <w:rPr>
          <w:rFonts w:ascii="Times New Roman" w:hAnsi="Times New Roman" w:cs="Times New Roman"/>
          <w:lang w:val="en-US"/>
        </w:rPr>
        <w:t xml:space="preserve">, in terms of </w:t>
      </w:r>
      <m:oMath>
        <m:r>
          <w:rPr>
            <w:rFonts w:ascii="Cambria Math" w:hAnsi="Cambria Math" w:cs="Times New Roman"/>
            <w:lang w:val="en-US"/>
          </w:rPr>
          <m:t>ℏ,ω,c</m:t>
        </m:r>
      </m:oMath>
      <w:r>
        <w:rPr>
          <w:rFonts w:ascii="Times New Roman" w:hAnsi="Times New Roman" w:cs="Times New Roman"/>
          <w:lang w:val="en-US"/>
        </w:rPr>
        <w:t>. (10)</w:t>
      </w:r>
    </w:p>
    <w:p w14:paraId="2ABA842D" w14:textId="77777777" w:rsidR="00B278F7" w:rsidRPr="008E7D95" w:rsidRDefault="00B278F7" w:rsidP="00C07DB5">
      <w:pPr>
        <w:pStyle w:val="ListParagraph"/>
        <w:spacing w:line="360" w:lineRule="auto"/>
        <w:ind w:left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Hint: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A+B</m:t>
                </m:r>
              </m:e>
            </m:d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*</m:t>
                </m:r>
              </m:sup>
            </m:sSup>
            <m:r>
              <w:rPr>
                <w:rFonts w:ascii="Cambria Math" w:hAnsi="Cambria Math" w:cs="Times New Roman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*</m:t>
                </m:r>
              </m:sup>
            </m:sSup>
          </m:e>
        </m:d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A+B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d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e>
            </m:d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*</m:t>
            </m:r>
          </m:sup>
        </m:sSup>
        <m:r>
          <w:rPr>
            <w:rFonts w:ascii="Cambria Math" w:hAnsi="Cambria Math" w:cs="Times New Roman"/>
            <w:lang w:val="en-US"/>
          </w:rPr>
          <m:t>B+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*</m:t>
            </m:r>
          </m:sup>
        </m:sSup>
        <m:r>
          <w:rPr>
            <w:rFonts w:ascii="Cambria Math" w:hAnsi="Cambria Math" w:cs="Times New Roman"/>
            <w:lang w:val="en-US"/>
          </w:rPr>
          <m:t>A</m:t>
        </m:r>
      </m:oMath>
    </w:p>
    <w:p w14:paraId="506D867E" w14:textId="77777777" w:rsidR="00B278F7" w:rsidRDefault="00B278F7" w:rsidP="00B278F7">
      <w:pPr>
        <w:pStyle w:val="ListParagraph"/>
        <w:spacing w:line="360" w:lineRule="auto"/>
        <w:ind w:left="714"/>
        <w:rPr>
          <w:lang w:val="en-US"/>
        </w:rPr>
      </w:pPr>
      <w:r>
        <w:rPr>
          <w:rFonts w:hint="eastAsia"/>
          <w:lang w:val="en-US"/>
        </w:rPr>
        <w:t>解答：</w:t>
      </w:r>
    </w:p>
    <w:p w14:paraId="14CD68F1" w14:textId="77777777" w:rsidR="00B278F7" w:rsidRPr="003D4379" w:rsidRDefault="00B278F7" w:rsidP="00B278F7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ind w:left="993" w:hanging="284"/>
        <w:rPr>
          <w:lang w:val="en-US"/>
        </w:rPr>
      </w:pPr>
      <w:r w:rsidRPr="003D4379">
        <w:rPr>
          <w:rFonts w:ascii="Times New Roman" w:hAnsi="Times New Roman" w:cs="Times New Roman"/>
          <w:iCs/>
          <w:lang w:val="en-US"/>
        </w:rPr>
        <w:t>The polynomial</w:t>
      </w:r>
      <w:r>
        <w:rPr>
          <w:iCs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2mω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ℏ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 xml:space="preserve">-1 </m:t>
        </m:r>
      </m:oMath>
      <w:r w:rsidRPr="005B2DC6">
        <w:rPr>
          <w:rFonts w:ascii="Times New Roman" w:hAnsi="Times New Roman" w:cs="Times New Roman"/>
          <w:iCs/>
          <w:lang w:val="en-US"/>
        </w:rPr>
        <w:t>in</w:t>
      </w:r>
      <w:r>
        <w:rPr>
          <w:iCs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</m:oMath>
      <w:r>
        <w:rPr>
          <w:rFonts w:ascii="Times New Roman" w:hAnsi="Times New Roman" w:cs="Times New Roman"/>
          <w:iCs/>
          <w:lang w:val="en-US"/>
        </w:rPr>
        <w:t xml:space="preserve"> has two solutions and hence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</m:oMath>
      <w:r>
        <w:rPr>
          <w:rFonts w:ascii="Times New Roman" w:hAnsi="Times New Roman" w:cs="Times New Roman"/>
          <w:iCs/>
          <w:lang w:val="en-US"/>
        </w:rPr>
        <w:t xml:space="preserve"> has 2 </w:t>
      </w:r>
      <w:r>
        <w:rPr>
          <w:rFonts w:ascii="Times New Roman" w:hAnsi="Times New Roman" w:cs="Times New Roman"/>
          <w:lang w:val="en-US"/>
        </w:rPr>
        <w:t xml:space="preserve">node points </w:t>
      </w:r>
      <w:r>
        <w:rPr>
          <w:rFonts w:ascii="Times New Roman" w:hAnsi="Times New Roman" w:cs="Times New Roman" w:hint="eastAsia"/>
          <w:lang w:val="en-US"/>
        </w:rPr>
        <w:t>節點</w:t>
      </w:r>
      <w:r>
        <w:rPr>
          <w:rFonts w:ascii="Times New Roman" w:hAnsi="Times New Roman" w:cs="Times New Roman"/>
          <w:lang w:val="en-US"/>
        </w:rPr>
        <w:t>.</w:t>
      </w:r>
    </w:p>
    <w:p w14:paraId="273F9EDF" w14:textId="77777777" w:rsidR="00B278F7" w:rsidRPr="007962BB" w:rsidRDefault="00B278F7" w:rsidP="00B278F7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ind w:left="993" w:hanging="284"/>
        <w:rPr>
          <w:lang w:val="en-US"/>
        </w:rPr>
      </w:pPr>
      <w:r w:rsidRPr="007962BB">
        <w:rPr>
          <w:rFonts w:ascii="Times New Roman" w:hAnsi="Times New Roman" w:cs="Times New Roman"/>
          <w:lang w:val="en-US"/>
        </w:rPr>
        <w:t xml:space="preserve">The wave function is a superposition of the eigenfunction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 xml:space="preserve"> </m:t>
        </m:r>
      </m:oMath>
      <w:r w:rsidRPr="007962BB">
        <w:rPr>
          <w:rFonts w:ascii="Times New Roman" w:hAnsi="Times New Roman" w:cs="Times New Roman"/>
          <w:lang w:val="en-US"/>
        </w:rPr>
        <w:t>of eigenvalue</w:t>
      </w:r>
      <w:r>
        <w:rPr>
          <w:rFonts w:ascii="Times New Roman" w:hAnsi="Times New Roman" w:cs="Times New Roman"/>
          <w:lang w:val="en-US"/>
        </w:rPr>
        <w:t>s</w:t>
      </w:r>
      <w:r w:rsidRPr="007962BB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</m:oMath>
      <w:r>
        <w:rPr>
          <w:iCs/>
          <w:lang w:val="en-US"/>
        </w:rPr>
        <w:t xml:space="preserve">, </w:t>
      </w:r>
      <w:r w:rsidRPr="00E70DD3">
        <w:rPr>
          <w:rFonts w:ascii="Times New Roman" w:hAnsi="Times New Roman" w:cs="Times New Roman"/>
          <w:iCs/>
          <w:lang w:val="en-US"/>
        </w:rPr>
        <w:t>with amplitudes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3</m:t>
                </m:r>
              </m:e>
            </m:rad>
          </m:den>
        </m:f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3</m:t>
                </m:r>
              </m:e>
            </m:rad>
          </m:den>
        </m:f>
      </m:oMath>
      <w:r>
        <w:rPr>
          <w:rFonts w:ascii="Cambria Math" w:hAnsi="Cambria Math"/>
          <w:i/>
          <w:lang w:val="en-US"/>
        </w:rPr>
        <w:t>,</w:t>
      </w:r>
      <w:r w:rsidRPr="00FC458A">
        <w:rPr>
          <w:lang w:val="en-US"/>
        </w:rPr>
        <w:t xml:space="preserve"> </w:t>
      </w:r>
      <w:r>
        <w:rPr>
          <w:lang w:val="en-US"/>
        </w:rPr>
        <w:t>,</w:t>
      </w:r>
      <w:r w:rsidRPr="00E70DD3">
        <w:rPr>
          <w:rFonts w:ascii="Cambria Math" w:hAnsi="Cambria Math"/>
          <w:i/>
          <w:iCs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  <w:lang w:val="en-US"/>
          </w:rPr>
          <m:t>=0, n≠0,2</m:t>
        </m:r>
      </m:oMath>
      <w:r>
        <w:rPr>
          <w:rFonts w:ascii="Cambria Math" w:hAnsi="Cambria Math"/>
          <w:i/>
          <w:lang w:val="en-US"/>
        </w:rPr>
        <w:t xml:space="preserve"> </w:t>
      </w:r>
      <w:r w:rsidRPr="007962BB">
        <w:rPr>
          <w:lang w:val="en-US"/>
        </w:rPr>
        <w:t xml:space="preserve">. </w:t>
      </w:r>
      <w:r w:rsidRPr="00E70DD3">
        <w:rPr>
          <w:rFonts w:ascii="Times New Roman" w:hAnsi="Times New Roman" w:cs="Times New Roman" w:hint="eastAsia"/>
          <w:lang w:val="en-US"/>
        </w:rPr>
        <w:t>T</w:t>
      </w:r>
      <w:r w:rsidRPr="00E70DD3">
        <w:rPr>
          <w:rFonts w:ascii="Times New Roman" w:hAnsi="Times New Roman" w:cs="Times New Roman"/>
          <w:lang w:val="en-US"/>
        </w:rPr>
        <w:t>he energy could only be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lang w:val="en-US"/>
          </w:rPr>
          <m:t xml:space="preserve">ℏω 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or</m:t>
        </m:r>
        <m:r>
          <w:rPr>
            <w:rFonts w:ascii="Cambria Math" w:hAnsi="Cambria Math" w:cs="Times New Roman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5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lang w:val="en-US"/>
          </w:rPr>
          <m:t xml:space="preserve">ℏω </m:t>
        </m:r>
      </m:oMath>
      <w:r>
        <w:rPr>
          <w:rFonts w:ascii="Times New Roman" w:hAnsi="Times New Roman" w:cs="Times New Roman"/>
          <w:iCs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The corresponding probabilities are the square of the magnitudes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 xml:space="preserve"> c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</m:oMath>
      <w:r>
        <w:rPr>
          <w:lang w:val="en-US"/>
        </w:rPr>
        <w:t xml:space="preserve"> </w:t>
      </w:r>
      <w:r w:rsidRPr="00FC458A">
        <w:rPr>
          <w:rFonts w:ascii="Times New Roman" w:hAnsi="Times New Roman" w:cs="Times New Roman"/>
          <w:lang w:val="en-US"/>
        </w:rPr>
        <w:t>and</w:t>
      </w:r>
      <w:r w:rsidRPr="00E70DD3">
        <w:rPr>
          <w:rFonts w:ascii="Cambria Math" w:hAnsi="Cambria Math"/>
          <w:i/>
          <w:iCs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>
        <w:rPr>
          <w:rFonts w:ascii="Times New Roman" w:hAnsi="Times New Roman" w:cs="Times New Roman"/>
          <w:lang w:val="en-US"/>
        </w:rPr>
        <w:t xml:space="preserve">: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</m:oMath>
      <w:r>
        <w:rPr>
          <w:rFonts w:ascii="Times New Roman" w:hAnsi="Times New Roman" w:cs="Times New Roman"/>
          <w:lang w:val="en-US"/>
        </w:rPr>
        <w:t xml:space="preserve"> and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</m:oMath>
      <w:r>
        <w:rPr>
          <w:rFonts w:ascii="Times New Roman" w:hAnsi="Times New Roman" w:cs="Times New Roman" w:hint="eastAsia"/>
          <w:lang w:val="en-US"/>
        </w:rPr>
        <w:t>。</w:t>
      </w:r>
      <w:r>
        <w:rPr>
          <w:rFonts w:ascii="Times New Roman" w:hAnsi="Times New Roman" w:cs="Times New Roman" w:hint="eastAsia"/>
          <w:lang w:val="en-US"/>
        </w:rPr>
        <w:t>T</w:t>
      </w:r>
      <w:r>
        <w:rPr>
          <w:rFonts w:ascii="Times New Roman" w:hAnsi="Times New Roman" w:cs="Times New Roman"/>
          <w:lang w:val="en-US"/>
        </w:rPr>
        <w:t xml:space="preserve">hey add up to one. The expectation value of energy is </w:t>
      </w:r>
      <m:oMath>
        <m:d>
          <m:dPr>
            <m:begChr m:val="〈"/>
            <m:endChr m:val="〉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6</m:t>
            </m:r>
          </m:den>
        </m:f>
        <m:r>
          <w:rPr>
            <w:rFonts w:ascii="Cambria Math" w:hAnsi="Cambria Math" w:cs="Times New Roman"/>
            <w:lang w:val="en-US"/>
          </w:rPr>
          <m:t>ℏω</m:t>
        </m:r>
      </m:oMath>
      <w:r>
        <w:rPr>
          <w:rFonts w:ascii="Times New Roman" w:hAnsi="Times New Roman" w:cs="Times New Roman"/>
          <w:iCs/>
          <w:lang w:val="en-US"/>
        </w:rPr>
        <w:t>.</w:t>
      </w:r>
    </w:p>
    <w:p w14:paraId="4EBEA920" w14:textId="77777777" w:rsidR="00B278F7" w:rsidRPr="006620EB" w:rsidRDefault="00B278F7" w:rsidP="00B278F7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ind w:left="993" w:hanging="284"/>
      </w:pPr>
      <m:oMath>
        <m:r>
          <w:rPr>
            <w:rFonts w:ascii="Cambria Math" w:hAnsi="Cambria Math"/>
            <w:lang w:val="en-US"/>
          </w:rPr>
          <w:lastRenderedPageBreak/>
          <m:t>t=0</m:t>
        </m:r>
      </m:oMath>
      <w:r w:rsidRPr="006620EB">
        <w:rPr>
          <w:rFonts w:hint="eastAsia"/>
        </w:rPr>
        <w:t>時此狀態可以視為定態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0,2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</m:oMath>
      <w:r w:rsidRPr="006620EB">
        <w:rPr>
          <w:rFonts w:hint="eastAsia"/>
        </w:rPr>
        <w:t>的如上疊加，接著定態隨時間個自演化，位能下薛丁格方程式要求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 w:rsidRPr="006620EB">
        <w:rPr>
          <w:rFonts w:hint="eastAsia"/>
        </w:rPr>
        <w:t>乘</w:t>
      </w:r>
      <m:oMath>
        <m:r>
          <m:rPr>
            <m:nor/>
          </m:rPr>
          <w:rPr>
            <w:rFonts w:hint="eastAsia"/>
          </w:rPr>
          <m:t>上</m:t>
        </m:r>
        <m:sSup>
          <m:sSupPr>
            <m:ctrlPr>
              <w:rPr>
                <w:rFonts w:ascii="Cambria Math" w:hAnsi="Cambria Math"/>
                <w:i/>
                <w:iCs/>
                <w:color w:val="000000" w:themeColor="text1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color w:val="000000" w:themeColor="text1"/>
                <w:lang w:val="en-US"/>
              </w:rPr>
              <m:t>-i</m:t>
            </m:r>
            <m:f>
              <m:f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ℏ</m:t>
                </m:r>
              </m:den>
            </m:f>
            <m:r>
              <w:rPr>
                <w:rFonts w:ascii="Cambria Math" w:hAnsi="Cambria Math"/>
                <w:color w:val="000000" w:themeColor="text1"/>
                <w:lang w:val="en-US"/>
              </w:rPr>
              <m:t>t</m:t>
            </m:r>
          </m:sup>
        </m:sSup>
      </m:oMath>
      <w:r w:rsidRPr="006620EB">
        <w:rPr>
          <w:rFonts w:hint="eastAsia"/>
        </w:rPr>
        <w:t>。乘完之後依同樣方式疊加，整個波函數也就滿足薛丁格波方程式。</w:t>
      </w:r>
      <w:r>
        <w:rPr>
          <w:rFonts w:hint="eastAsia"/>
        </w:rPr>
        <w:t>因此</w:t>
      </w:r>
    </w:p>
    <w:p w14:paraId="036B21D8" w14:textId="77777777" w:rsidR="00B278F7" w:rsidRPr="006620EB" w:rsidRDefault="00B278F7" w:rsidP="00B278F7">
      <w:pPr>
        <w:pStyle w:val="ListParagraph"/>
        <w:tabs>
          <w:tab w:val="left" w:pos="993"/>
        </w:tabs>
        <w:spacing w:line="360" w:lineRule="auto"/>
        <w:ind w:left="714"/>
        <w:jc w:val="center"/>
        <w:rPr>
          <w:iCs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x,t</m:t>
            </m: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e>
        </m:d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  <m:ctrlPr>
              <w:rPr>
                <w:rFonts w:ascii="Cambria Math" w:hAnsi="Cambria Math" w:hint="eastAsia"/>
                <w:i/>
                <w:lang w:val="en-US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3</m:t>
                </m:r>
              </m:e>
            </m:rad>
          </m:den>
        </m:f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i/>
                <w:iCs/>
                <w:color w:val="000000" w:themeColor="text1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color w:val="000000" w:themeColor="text1"/>
                <w:lang w:val="en-US"/>
              </w:rPr>
              <m:t>-i</m:t>
            </m:r>
            <m:f>
              <m:f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ℏ</m:t>
                </m:r>
              </m:den>
            </m:f>
            <m:r>
              <w:rPr>
                <w:rFonts w:ascii="Cambria Math" w:hAnsi="Cambria Math"/>
                <w:color w:val="000000" w:themeColor="text1"/>
                <w:lang w:val="en-US"/>
              </w:rPr>
              <m:t>t</m:t>
            </m:r>
          </m:sup>
        </m:sSup>
        <m:r>
          <w:rPr>
            <w:rFonts w:ascii="Cambria Math" w:hAnsi="Cambria Math"/>
            <w:color w:val="000000" w:themeColor="text1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3</m:t>
                </m:r>
              </m:e>
            </m:rad>
          </m:den>
        </m:f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color w:val="000000" w:themeColor="text1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i/>
                <w:iCs/>
                <w:color w:val="000000" w:themeColor="text1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color w:val="000000" w:themeColor="text1"/>
                <w:lang w:val="en-US"/>
              </w:rPr>
              <m:t>-i</m:t>
            </m:r>
            <m:f>
              <m:f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ℏ</m:t>
                </m:r>
              </m:den>
            </m:f>
            <m:r>
              <w:rPr>
                <w:rFonts w:ascii="Cambria Math" w:hAnsi="Cambria Math"/>
                <w:color w:val="000000" w:themeColor="text1"/>
                <w:lang w:val="en-US"/>
              </w:rPr>
              <m:t>t</m:t>
            </m:r>
          </m:sup>
        </m:sSup>
      </m:oMath>
      <w:r w:rsidRPr="006620EB">
        <w:rPr>
          <w:rFonts w:hint="eastAsia"/>
          <w:iCs/>
          <w:lang w:val="en-US"/>
        </w:rPr>
        <w:t>。</w:t>
      </w:r>
    </w:p>
    <w:p w14:paraId="3FFE208E" w14:textId="77777777" w:rsidR="00B278F7" w:rsidRPr="00432822" w:rsidRDefault="00B278F7" w:rsidP="00B278F7">
      <w:pPr>
        <w:pStyle w:val="ListParagraph"/>
        <w:tabs>
          <w:tab w:val="left" w:pos="993"/>
        </w:tabs>
        <w:spacing w:line="360" w:lineRule="auto"/>
        <w:ind w:left="993"/>
        <w:rPr>
          <w:color w:val="000000" w:themeColor="text1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 w:hint="eastAsia"/>
              <w:color w:val="000000" w:themeColor="text1"/>
              <w:lang w:val="en-US"/>
            </w:rPr>
            <m:t>注意</m:t>
          </m:r>
          <m:r>
            <m:rPr>
              <m:nor/>
            </m:rPr>
            <w:rPr>
              <w:rFonts w:ascii="Cambria Math" w:hAnsi="Cambria Math" w:cs="Times New Roman" w:hint="eastAsia"/>
              <w:color w:val="000000" w:themeColor="text1"/>
              <w:lang w:val="en-US"/>
            </w:rPr>
            <m:t>兩個定態的</m:t>
          </m:r>
          <m:r>
            <m:rPr>
              <m:sty m:val="p"/>
            </m:rPr>
            <w:rPr>
              <w:rFonts w:ascii="Cambria Math" w:hAnsi="Cambria Math" w:cs="Times New Roman" w:hint="eastAsia"/>
              <w:color w:val="000000" w:themeColor="text1"/>
              <w:lang w:val="en-US"/>
            </w:rPr>
            <m:t>能量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 w:hint="eastAsia"/>
              <w:color w:val="000000" w:themeColor="text1"/>
              <w:lang w:val="en-US"/>
            </w:rPr>
            <m:t>,</m:t>
          </m:r>
          <m:sSub>
            <m:sSubPr>
              <m:ctrlPr>
                <w:rPr>
                  <w:rFonts w:ascii="Cambria Math" w:hAnsi="Cambria Math" w:cs="Times New Roman" w:hint="eastAsia"/>
                  <w:i/>
                  <w:iCs/>
                  <w:color w:val="000000" w:themeColor="text1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lang w:val="en-US"/>
                </w:rPr>
                <m:t>E</m:t>
              </m: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lang w:val="en-US"/>
                </w:rPr>
              </m:ctrlPr>
            </m:e>
            <m:sub>
              <m:r>
                <w:rPr>
                  <w:rFonts w:ascii="Cambria Math" w:hAnsi="Cambria Math" w:cs="Times New Roman"/>
                  <w:color w:val="000000" w:themeColor="text1"/>
                  <w:lang w:val="en-US"/>
                </w:rPr>
                <m:t>2</m:t>
              </m: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lang w:val="en-US"/>
                </w:rPr>
              </m:ctrlPr>
            </m:sub>
          </m:sSub>
          <m:r>
            <m:rPr>
              <m:sty m:val="p"/>
            </m:rPr>
            <w:rPr>
              <w:rFonts w:ascii="Cambria Math" w:hAnsi="Cambria Math" w:cs="Times New Roman" w:hint="eastAsia"/>
              <w:color w:val="000000" w:themeColor="text1"/>
              <w:lang w:val="en-US"/>
            </w:rPr>
            <m:t>是不一樣的。</m:t>
          </m:r>
        </m:oMath>
      </m:oMathPara>
    </w:p>
    <w:p w14:paraId="1333AD33" w14:textId="77777777" w:rsidR="00B278F7" w:rsidRDefault="00B278F7" w:rsidP="00B278F7">
      <w:pPr>
        <w:pStyle w:val="ListParagraph"/>
        <w:tabs>
          <w:tab w:val="left" w:pos="993"/>
        </w:tabs>
        <w:spacing w:line="360" w:lineRule="auto"/>
        <w:ind w:left="99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wavefunction at the origin </w:t>
      </w:r>
      <m:oMath>
        <m:r>
          <w:rPr>
            <w:rFonts w:ascii="Cambria Math" w:hAnsi="Cambria Math" w:cs="Times New Roman"/>
            <w:lang w:val="en-US"/>
          </w:rPr>
          <m:t>x=0</m:t>
        </m:r>
      </m:oMath>
      <w:r>
        <w:rPr>
          <w:rFonts w:ascii="Times New Roman" w:hAnsi="Times New Roman" w:cs="Times New Roman"/>
          <w:lang w:val="en-US"/>
        </w:rPr>
        <w:t xml:space="preserve"> equals </w:t>
      </w:r>
    </w:p>
    <w:p w14:paraId="40882730" w14:textId="77777777" w:rsidR="00B278F7" w:rsidRDefault="00B278F7" w:rsidP="00B278F7">
      <w:pPr>
        <w:pStyle w:val="ListParagraph"/>
        <w:tabs>
          <w:tab w:val="left" w:pos="993"/>
        </w:tabs>
        <w:spacing w:line="360" w:lineRule="auto"/>
        <w:ind w:left="993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0,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3</m:t>
                </m:r>
              </m:e>
            </m:rad>
          </m:den>
        </m:f>
        <m:r>
          <w:rPr>
            <w:rFonts w:ascii="Cambria Math" w:hAnsi="Cambria Math" w:cs="Times New Roman"/>
            <w:lang w:val="en-US"/>
          </w:rPr>
          <m:t>c</m:t>
        </m:r>
        <m:sSup>
          <m:sSupPr>
            <m:ctrlPr>
              <w:rPr>
                <w:rFonts w:ascii="Cambria Math" w:hAnsi="Cambria Math"/>
                <w:i/>
                <w:iCs/>
                <w:color w:val="000000" w:themeColor="text1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color w:val="000000" w:themeColor="text1"/>
                <w:lang w:val="en-US"/>
              </w:rPr>
              <m:t>-i</m:t>
            </m:r>
            <m:f>
              <m:f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ℏ</m:t>
                </m:r>
              </m:den>
            </m:f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</m:sup>
        </m:sSup>
        <m:r>
          <w:rPr>
            <w:rFonts w:ascii="Cambria Math" w:hAnsi="Cambria Math"/>
            <w:color w:val="000000" w:themeColor="text1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3</m:t>
                </m:r>
              </m:e>
            </m:rad>
          </m:den>
        </m:f>
        <m:f>
          <m:fPr>
            <m:ctrlPr>
              <w:rPr>
                <w:rFonts w:ascii="Cambria Math" w:hAnsi="Cambria Math" w:cs="Times New Roman"/>
                <w:i/>
                <w:iCs/>
                <w:color w:val="000000" w:themeColor="text1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c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2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i/>
                <w:iCs/>
                <w:color w:val="000000" w:themeColor="text1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color w:val="000000" w:themeColor="text1"/>
                <w:lang w:val="en-US"/>
              </w:rPr>
              <m:t>-i</m:t>
            </m:r>
            <m:f>
              <m:f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ℏ</m:t>
                </m:r>
              </m:den>
            </m:f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</m:sup>
        </m:sSup>
        <m:r>
          <w:rPr>
            <w:rFonts w:ascii="Cambria Math" w:hAnsi="Cambria Math"/>
            <w:color w:val="000000" w:themeColor="text1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color w:val="000000" w:themeColor="text1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c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3</m:t>
                </m:r>
              </m:e>
            </m:rad>
          </m:den>
        </m:f>
        <m:d>
          <m:dPr>
            <m:ctrlPr>
              <w:rPr>
                <w:rFonts w:ascii="Cambria Math" w:hAnsi="Cambria Math" w:cs="Times New Roman"/>
                <w:i/>
                <w:iCs/>
                <w:color w:val="000000" w:themeColor="text1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-i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color w:val="000000" w:themeColor="text1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lang w:val="en-US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ℏ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sub>
                </m:sSub>
              </m:sup>
            </m:sSup>
            <m:r>
              <w:rPr>
                <w:rFonts w:ascii="Cambria Math" w:hAnsi="Cambria Math"/>
                <w:color w:val="000000" w:themeColor="text1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-i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color w:val="000000" w:themeColor="text1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lang w:val="en-US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ℏ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sub>
                </m:sSub>
              </m:sup>
            </m:sSup>
          </m:e>
        </m:d>
      </m:oMath>
      <w:r>
        <w:rPr>
          <w:rFonts w:ascii="Times New Roman" w:hAnsi="Times New Roman" w:cs="Times New Roman"/>
          <w:lang w:val="en-US"/>
        </w:rPr>
        <w:t xml:space="preserve"> </w:t>
      </w:r>
    </w:p>
    <w:p w14:paraId="425435FA" w14:textId="77777777" w:rsidR="00B278F7" w:rsidRPr="00432822" w:rsidRDefault="00B278F7" w:rsidP="00B278F7">
      <w:pPr>
        <w:pStyle w:val="ListParagraph"/>
        <w:tabs>
          <w:tab w:val="left" w:pos="993"/>
        </w:tabs>
        <w:spacing w:line="360" w:lineRule="auto"/>
        <w:ind w:left="993"/>
        <w:rPr>
          <w:rFonts w:ascii="Times New Roman" w:hAnsi="Times New Roman" w:cs="Times New Roman"/>
          <w:lang w:val="en-US"/>
        </w:rPr>
      </w:pPr>
      <w:r w:rsidRPr="00432822">
        <w:rPr>
          <w:rFonts w:ascii="Times New Roman" w:hAnsi="Times New Roman" w:cs="Times New Roman"/>
          <w:lang w:val="en-US"/>
        </w:rPr>
        <w:t>The probability density</w:t>
      </w:r>
      <w:r>
        <w:rPr>
          <w:rFonts w:ascii="Times New Roman" w:hAnsi="Times New Roman" w:cs="Times New Roman"/>
          <w:lang w:val="en-US"/>
        </w:rPr>
        <w:t xml:space="preserve">: </w:t>
      </w:r>
    </w:p>
    <w:p w14:paraId="33A793FC" w14:textId="77777777" w:rsidR="00B278F7" w:rsidRPr="00432822" w:rsidRDefault="00000000" w:rsidP="00B278F7">
      <w:pPr>
        <w:pStyle w:val="ListParagraph"/>
        <w:tabs>
          <w:tab w:val="left" w:pos="993"/>
        </w:tabs>
        <w:spacing w:line="360" w:lineRule="auto"/>
        <w:ind w:left="993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0,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0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-i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ℏ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0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-i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ℏ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0</m:t>
                          </m:r>
                        </m:sub>
                      </m:sSub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</m:oMath>
      </m:oMathPara>
    </w:p>
    <w:p w14:paraId="3EE4EE0F" w14:textId="77777777" w:rsidR="00B278F7" w:rsidRPr="00432822" w:rsidRDefault="00B278F7" w:rsidP="00B278F7">
      <w:pPr>
        <w:pStyle w:val="ListParagraph"/>
        <w:tabs>
          <w:tab w:val="left" w:pos="993"/>
        </w:tabs>
        <w:spacing w:line="360" w:lineRule="auto"/>
        <w:ind w:left="993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3</m:t>
              </m:r>
            </m:den>
          </m:f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-i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color w:val="000000" w:themeColor="text1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lang w:val="en-US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lang w:val="en-US"/>
                                    </w:rP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lang w:val="en-US"/>
                                </w:rPr>
                                <m:t>ℏ</m:t>
                              </m:r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-i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color w:val="000000" w:themeColor="text1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lang w:val="en-US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lang w:val="en-US"/>
                                </w:rPr>
                                <m:t>ℏ</m:t>
                              </m:r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-i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0</m:t>
                      </m:r>
                    </m:sub>
                  </m:sSub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i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0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color w:val="000000" w:themeColor="text1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i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0</m:t>
                      </m:r>
                    </m:sub>
                  </m:sSub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-i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0</m:t>
                      </m:r>
                    </m:sub>
                  </m:sSub>
                </m:sup>
              </m:sSup>
            </m:e>
          </m:d>
        </m:oMath>
      </m:oMathPara>
    </w:p>
    <w:p w14:paraId="6F8D822C" w14:textId="77777777" w:rsidR="00B278F7" w:rsidRPr="008E7D95" w:rsidRDefault="00B278F7" w:rsidP="00B278F7">
      <w:pPr>
        <w:pStyle w:val="ListParagraph"/>
        <w:tabs>
          <w:tab w:val="left" w:pos="993"/>
        </w:tabs>
        <w:spacing w:line="360" w:lineRule="auto"/>
        <w:ind w:left="993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3</m:t>
              </m:r>
            </m:den>
          </m:f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1+1-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-i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0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color w:val="000000" w:themeColor="text1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i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0</m:t>
                      </m:r>
                    </m:sub>
                  </m:sSub>
                </m:sup>
              </m:sSup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3</m:t>
              </m:r>
            </m:den>
          </m:f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2-2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0</m:t>
                      </m:r>
                    </m:sub>
                  </m:sSub>
                </m:e>
              </m:func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3</m:t>
              </m:r>
            </m:den>
          </m:f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2-2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2ω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0</m:t>
                      </m:r>
                    </m:sub>
                  </m:sSub>
                </m:e>
              </m:func>
            </m:e>
          </m:d>
        </m:oMath>
      </m:oMathPara>
    </w:p>
    <w:p w14:paraId="2984B126" w14:textId="77777777" w:rsidR="004E65B9" w:rsidRPr="00FD73AD" w:rsidRDefault="004E65B9" w:rsidP="0011142C">
      <w:pPr>
        <w:pStyle w:val="ListParagraph"/>
        <w:spacing w:line="360" w:lineRule="auto"/>
        <w:ind w:left="714"/>
        <w:rPr>
          <w:rFonts w:ascii="Times New Roman" w:hAnsi="Times New Roman" w:cs="Times New Roman"/>
        </w:rPr>
      </w:pPr>
    </w:p>
    <w:sectPr w:rsidR="004E65B9" w:rsidRPr="00FD7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678"/>
    <w:multiLevelType w:val="hybridMultilevel"/>
    <w:tmpl w:val="0F186926"/>
    <w:lvl w:ilvl="0" w:tplc="33A00A30">
      <w:start w:val="1"/>
      <w:numFmt w:val="upperLetter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0DF1ED5"/>
    <w:multiLevelType w:val="singleLevel"/>
    <w:tmpl w:val="BCD24C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lang w:val="en-US"/>
      </w:rPr>
    </w:lvl>
  </w:abstractNum>
  <w:abstractNum w:abstractNumId="2" w15:restartNumberingAfterBreak="0">
    <w:nsid w:val="0CFF3411"/>
    <w:multiLevelType w:val="hybridMultilevel"/>
    <w:tmpl w:val="774E756C"/>
    <w:lvl w:ilvl="0" w:tplc="1EC85D1C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D2D7E28"/>
    <w:multiLevelType w:val="hybridMultilevel"/>
    <w:tmpl w:val="E9D4FB3C"/>
    <w:lvl w:ilvl="0" w:tplc="4AA04D32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42304DE"/>
    <w:multiLevelType w:val="hybridMultilevel"/>
    <w:tmpl w:val="A0FC901E"/>
    <w:lvl w:ilvl="0" w:tplc="52060D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16D8D"/>
    <w:multiLevelType w:val="hybridMultilevel"/>
    <w:tmpl w:val="7D5220AC"/>
    <w:lvl w:ilvl="0" w:tplc="945640AC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80D11B4"/>
    <w:multiLevelType w:val="hybridMultilevel"/>
    <w:tmpl w:val="F6769BBA"/>
    <w:lvl w:ilvl="0" w:tplc="C50259E2">
      <w:start w:val="1"/>
      <w:numFmt w:val="upperLetter"/>
      <w:lvlText w:val="%1."/>
      <w:lvlJc w:val="left"/>
      <w:pPr>
        <w:ind w:left="1074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5A105C45"/>
    <w:multiLevelType w:val="hybridMultilevel"/>
    <w:tmpl w:val="43A46B60"/>
    <w:lvl w:ilvl="0" w:tplc="A97A571C">
      <w:start w:val="1"/>
      <w:numFmt w:val="upperLetter"/>
      <w:lvlText w:val="%1."/>
      <w:lvlJc w:val="left"/>
      <w:pPr>
        <w:ind w:left="1434" w:hanging="360"/>
      </w:pPr>
      <w:rPr>
        <w:rFonts w:ascii="Times New Roman" w:hAnsi="Times New Roman" w:cs="Times New Roman"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460882355">
    <w:abstractNumId w:val="4"/>
  </w:num>
  <w:num w:numId="2" w16cid:durableId="363288689">
    <w:abstractNumId w:val="3"/>
  </w:num>
  <w:num w:numId="3" w16cid:durableId="1678926772">
    <w:abstractNumId w:val="6"/>
  </w:num>
  <w:num w:numId="4" w16cid:durableId="2114737018">
    <w:abstractNumId w:val="7"/>
  </w:num>
  <w:num w:numId="5" w16cid:durableId="1453864878">
    <w:abstractNumId w:val="5"/>
  </w:num>
  <w:num w:numId="6" w16cid:durableId="1735200495">
    <w:abstractNumId w:val="1"/>
  </w:num>
  <w:num w:numId="7" w16cid:durableId="1101294332">
    <w:abstractNumId w:val="2"/>
  </w:num>
  <w:num w:numId="8" w16cid:durableId="3500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2C"/>
    <w:rsid w:val="00021A55"/>
    <w:rsid w:val="000264C9"/>
    <w:rsid w:val="000E3FDF"/>
    <w:rsid w:val="0011142C"/>
    <w:rsid w:val="0017025E"/>
    <w:rsid w:val="003671AE"/>
    <w:rsid w:val="003F10C0"/>
    <w:rsid w:val="00404D4B"/>
    <w:rsid w:val="00435FB8"/>
    <w:rsid w:val="004E65B9"/>
    <w:rsid w:val="00506427"/>
    <w:rsid w:val="005A09CE"/>
    <w:rsid w:val="005E4710"/>
    <w:rsid w:val="005E7097"/>
    <w:rsid w:val="005E7BBA"/>
    <w:rsid w:val="006B60CE"/>
    <w:rsid w:val="006F70BB"/>
    <w:rsid w:val="006F7439"/>
    <w:rsid w:val="00715ADB"/>
    <w:rsid w:val="007D149A"/>
    <w:rsid w:val="008811F4"/>
    <w:rsid w:val="008E08BE"/>
    <w:rsid w:val="008E5DB8"/>
    <w:rsid w:val="00903CF7"/>
    <w:rsid w:val="00913D56"/>
    <w:rsid w:val="00AC35B0"/>
    <w:rsid w:val="00AD363E"/>
    <w:rsid w:val="00B13D6E"/>
    <w:rsid w:val="00B278F7"/>
    <w:rsid w:val="00BA1CD7"/>
    <w:rsid w:val="00BF53B9"/>
    <w:rsid w:val="00C07DB5"/>
    <w:rsid w:val="00C10D9F"/>
    <w:rsid w:val="00D3071E"/>
    <w:rsid w:val="00E05980"/>
    <w:rsid w:val="00E12479"/>
    <w:rsid w:val="00EA44E5"/>
    <w:rsid w:val="00F01A75"/>
    <w:rsid w:val="00FA03B4"/>
    <w:rsid w:val="00F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27208"/>
  <w15:chartTrackingRefBased/>
  <w15:docId w15:val="{8D0FC98C-BBF6-DC47-A8E7-71657E02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4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142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01A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555</Words>
  <Characters>2752</Characters>
  <Application>Microsoft Office Word</Application>
  <DocSecurity>0</DocSecurity>
  <Lines>80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6</cp:revision>
  <dcterms:created xsi:type="dcterms:W3CDTF">2026-04-24T07:14:00Z</dcterms:created>
  <dcterms:modified xsi:type="dcterms:W3CDTF">2026-04-28T10:00:00Z</dcterms:modified>
</cp:coreProperties>
</file>