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4947D" w14:textId="7AB468BE" w:rsidR="001F3E47" w:rsidRPr="001B49FE" w:rsidRDefault="00E6464F" w:rsidP="001B49FE">
      <w:pPr>
        <w:snapToGrid w:val="0"/>
        <w:spacing w:line="360" w:lineRule="auto"/>
        <w:ind w:left="360"/>
        <w:jc w:val="center"/>
        <w:rPr>
          <w:rFonts w:ascii="Times New Roman" w:hAnsi="Times New Roman"/>
          <w:szCs w:val="24"/>
        </w:rPr>
      </w:pPr>
      <w:r>
        <w:rPr>
          <w:rFonts w:hint="eastAsia"/>
          <w:szCs w:val="24"/>
        </w:rPr>
        <w:t>普物期中</w:t>
      </w:r>
      <w:r w:rsidR="00E26008">
        <w:rPr>
          <w:rFonts w:hint="eastAsia"/>
          <w:szCs w:val="24"/>
        </w:rPr>
        <w:t>考</w:t>
      </w:r>
      <w:r w:rsidR="00511E38">
        <w:rPr>
          <w:rFonts w:hint="eastAsia"/>
          <w:szCs w:val="24"/>
        </w:rPr>
        <w:t xml:space="preserve">   </w:t>
      </w:r>
      <w:r w:rsidR="00F339CB" w:rsidRPr="005E5F1A">
        <w:rPr>
          <w:rFonts w:ascii="Times New Roman" w:hAnsi="Times New Roman"/>
          <w:szCs w:val="24"/>
        </w:rPr>
        <w:t>Apr. 20</w:t>
      </w:r>
      <w:r w:rsidR="001F3E47">
        <w:rPr>
          <w:rFonts w:ascii="Times New Roman" w:hAnsi="Times New Roman"/>
          <w:szCs w:val="24"/>
        </w:rPr>
        <w:t>2</w:t>
      </w:r>
      <w:r w:rsidR="001B49FE">
        <w:rPr>
          <w:rFonts w:ascii="Times New Roman" w:hAnsi="Times New Roman"/>
          <w:szCs w:val="24"/>
        </w:rPr>
        <w:t>5</w:t>
      </w:r>
    </w:p>
    <w:p w14:paraId="6A87BBC5" w14:textId="1926FEAE" w:rsidR="00EA5ACB" w:rsidRPr="00EA5ACB" w:rsidRDefault="001F3E47" w:rsidP="001B49FE">
      <w:pPr>
        <w:numPr>
          <w:ilvl w:val="0"/>
          <w:numId w:val="7"/>
        </w:numPr>
        <w:tabs>
          <w:tab w:val="clear" w:pos="425"/>
        </w:tabs>
        <w:spacing w:line="360" w:lineRule="auto"/>
        <w:ind w:left="782"/>
        <w:rPr>
          <w:rFonts w:ascii="Cambria Math" w:hAnsi="Cambria Math"/>
          <w:i/>
          <w:lang w:val="en-GB"/>
        </w:rPr>
      </w:pPr>
      <w:r w:rsidRPr="00007A5C">
        <w:rPr>
          <w:rFonts w:hint="eastAsia"/>
        </w:rPr>
        <w:t>考慮</w:t>
      </w:r>
      <w:r>
        <w:rPr>
          <w:rFonts w:hint="eastAsia"/>
        </w:rPr>
        <w:t>如下</w:t>
      </w:r>
      <w:r w:rsidR="00727FAF">
        <w:rPr>
          <w:rFonts w:hint="eastAsia"/>
        </w:rPr>
        <w:t>圖</w:t>
      </w:r>
      <w:r>
        <w:rPr>
          <w:rFonts w:hint="eastAsia"/>
        </w:rPr>
        <w:t>周圍</w:t>
      </w:r>
      <w:r w:rsidR="00D22DD4">
        <w:rPr>
          <w:rFonts w:hint="eastAsia"/>
        </w:rPr>
        <w:t>不</w:t>
      </w:r>
      <w:r>
        <w:rPr>
          <w:rFonts w:hint="eastAsia"/>
        </w:rPr>
        <w:t>絕熱的汽缸</w:t>
      </w:r>
      <w:r w:rsidR="00727FAF">
        <w:rPr>
          <w:rFonts w:hint="eastAsia"/>
        </w:rPr>
        <w:t>（斜線）</w:t>
      </w:r>
      <w:r>
        <w:rPr>
          <w:rFonts w:hint="eastAsia"/>
        </w:rPr>
        <w:t>，以固</w:t>
      </w:r>
      <w:r w:rsidR="00701FAC">
        <w:rPr>
          <w:rFonts w:hint="eastAsia"/>
        </w:rPr>
        <w:t>定但</w:t>
      </w:r>
      <w:r w:rsidR="00EA5ACB">
        <w:rPr>
          <w:rFonts w:hint="eastAsia"/>
        </w:rPr>
        <w:t>也</w:t>
      </w:r>
      <w:r w:rsidR="00701FAC">
        <w:rPr>
          <w:rFonts w:hint="eastAsia"/>
        </w:rPr>
        <w:t>不絕熱之</w:t>
      </w:r>
      <w:r>
        <w:rPr>
          <w:rFonts w:hint="eastAsia"/>
        </w:rPr>
        <w:t>隔牆分為左右兩室</w:t>
      </w:r>
      <w:r w:rsidR="00432923">
        <w:rPr>
          <w:rFonts w:hint="eastAsia"/>
        </w:rPr>
        <w:t>（隔牆固定所以左右兩室壓力可以不同）</w:t>
      </w:r>
      <w:r>
        <w:rPr>
          <w:rFonts w:hint="eastAsia"/>
        </w:rPr>
        <w:t>。左室體積固定為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hint="eastAsia"/>
        </w:rPr>
        <w:t>，內含</w:t>
      </w:r>
      <m:oMath>
        <m:r>
          <w:rPr>
            <w:rFonts w:ascii="Cambria Math" w:hAnsi="Cambria Math" w:hint="eastAsia"/>
          </w:rPr>
          <m:t>1.0</m:t>
        </m:r>
      </m:oMath>
      <w:r>
        <w:rPr>
          <w:rFonts w:hint="eastAsia"/>
        </w:rPr>
        <w:t>莫耳</w:t>
      </w:r>
      <w:r w:rsidR="00E8696F">
        <w:rPr>
          <w:rFonts w:hint="eastAsia"/>
        </w:rPr>
        <w:t>、</w:t>
      </w:r>
      <w:r w:rsidR="001B49FE">
        <w:rPr>
          <w:rFonts w:hint="eastAsia"/>
        </w:rPr>
        <w:t>質量</w:t>
      </w:r>
      <m:oMath>
        <m:r>
          <w:rPr>
            <w:rFonts w:ascii="Cambria Math" w:hAnsi="Cambria Math"/>
          </w:rPr>
          <m:t>0.004</m:t>
        </m:r>
        <m:r>
          <m:rPr>
            <m:nor/>
          </m:rPr>
          <w:rPr>
            <w:rFonts w:ascii="Cambria Math" w:hAnsi="Cambria Math"/>
          </w:rPr>
          <m:t>kg</m:t>
        </m:r>
      </m:oMath>
      <w:r w:rsidR="006E348F">
        <w:rPr>
          <w:rFonts w:hint="eastAsia"/>
        </w:rPr>
        <w:t>的氦氣</w:t>
      </w:r>
      <w:r w:rsidR="00EA5ACB" w:rsidRPr="00EA5ACB">
        <w:rPr>
          <w:rFonts w:ascii="Times New Roman" w:hAnsi="Times New Roman"/>
        </w:rPr>
        <w:t>He</w:t>
      </w:r>
      <w:r w:rsidR="00701FAC">
        <w:rPr>
          <w:rFonts w:hint="eastAsia"/>
        </w:rPr>
        <w:t>（單原子分子</w:t>
      </w:r>
      <w:r w:rsidR="001B49FE">
        <w:rPr>
          <w:rFonts w:hint="eastAsia"/>
        </w:rPr>
        <w:t>，原子量</w:t>
      </w:r>
      <m:oMath>
        <m:r>
          <w:rPr>
            <w:rFonts w:ascii="Cambria Math" w:hAnsi="Cambria Math"/>
          </w:rPr>
          <m:t>4</m:t>
        </m:r>
      </m:oMath>
      <w:r w:rsidR="00701FAC">
        <w:rPr>
          <w:rFonts w:hint="eastAsia"/>
        </w:rPr>
        <w:t>）</w:t>
      </w:r>
      <w:r>
        <w:rPr>
          <w:rFonts w:hint="eastAsia"/>
        </w:rPr>
        <w:t>，起始溫度為</w:t>
      </w:r>
      <m:oMath>
        <m:r>
          <w:rPr>
            <w:rFonts w:ascii="Cambria Math" w:hAnsi="Cambria Math" w:hint="eastAsia"/>
          </w:rPr>
          <m:t>600</m:t>
        </m:r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 w:hint="eastAsia"/>
          </w:rPr>
          <m:t>K</m:t>
        </m:r>
      </m:oMath>
      <w:r w:rsidR="00EA5ACB">
        <w:rPr>
          <w:rFonts w:hint="eastAsia"/>
        </w:rPr>
        <w:t>。</w:t>
      </w:r>
    </w:p>
    <w:p w14:paraId="04868B58" w14:textId="75E41B8E" w:rsidR="001F3E47" w:rsidRPr="001B49FE" w:rsidRDefault="00EA5ACB" w:rsidP="00EA5ACB">
      <w:pPr>
        <w:spacing w:line="360" w:lineRule="auto"/>
        <w:ind w:left="782"/>
        <w:rPr>
          <w:rFonts w:ascii="Cambria Math" w:hAnsi="Cambria Math"/>
          <w:i/>
          <w:lang w:val="en-GB"/>
        </w:rPr>
      </w:pPr>
      <m:oMath>
        <m:r>
          <w:rPr>
            <w:rFonts w:ascii="Cambria Math" w:hAnsi="Cambria Math" w:hint="eastAsia"/>
          </w:rPr>
          <m:t>R</m:t>
        </m:r>
        <m:r>
          <m:rPr>
            <m:sty m:val="p"/>
          </m:rPr>
          <w:rPr>
            <w:rFonts w:ascii="Cambria Math" w:hAnsi="Cambria Math" w:hint="eastAsia"/>
          </w:rPr>
          <m:t>=8.31 J/mol</m:t>
        </m:r>
        <m:r>
          <m:rPr>
            <m:sty m:val="p"/>
          </m:rPr>
          <w:rPr>
            <w:rFonts w:ascii="Cambria Math" w:hAnsi="Cambria Math"/>
          </w:rPr>
          <m:t>·</m:t>
        </m:r>
        <m:r>
          <m:rPr>
            <m:sty m:val="p"/>
          </m:rPr>
          <w:rPr>
            <w:rFonts w:ascii="Cambria Math" w:hAnsi="Cambria Math" w:hint="eastAsia"/>
          </w:rPr>
          <m:t>K</m:t>
        </m:r>
      </m:oMath>
      <w:r>
        <w:rPr>
          <w:rFonts w:hint="eastAsia"/>
        </w:rPr>
        <w:t>。</w:t>
      </w:r>
      <m:oMath>
        <m:r>
          <w:rPr>
            <w:rFonts w:ascii="Cambria Math" w:hAnsi="Cambria Math"/>
          </w:rPr>
          <m:t>k≡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den>
        </m:f>
        <m:r>
          <w:rPr>
            <w:rFonts w:ascii="Cambria Math" w:hAnsi="Cambria Math"/>
          </w:rPr>
          <m:t>=1.38×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-23</m:t>
            </m:r>
          </m:sup>
        </m:sSup>
        <m:r>
          <m:rPr>
            <m:nor/>
          </m:rPr>
          <w:rPr>
            <w:rFonts w:ascii="Cambria Math" w:hAnsi="Cambria Math"/>
            <w:iCs/>
          </w:rPr>
          <m:t>J/K</m:t>
        </m:r>
      </m:oMath>
      <w:r>
        <w:rPr>
          <w:rFonts w:hint="eastAsia"/>
          <w:iCs/>
        </w:rPr>
        <w:t>。</w:t>
      </w:r>
      <w:r w:rsidR="00022D71">
        <w:rPr>
          <w:rFonts w:hint="eastAsia"/>
          <w:iCs/>
        </w:rPr>
        <w:t>一莫耳氣體有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=6×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23</m:t>
            </m:r>
          </m:sup>
        </m:sSup>
      </m:oMath>
      <w:r w:rsidR="00022D71">
        <w:rPr>
          <w:rFonts w:hint="eastAsia"/>
          <w:iCs/>
        </w:rPr>
        <w:t>顆分子</w:t>
      </w:r>
      <w:r>
        <w:rPr>
          <w:rFonts w:hint="eastAsia"/>
          <w:iCs/>
        </w:rPr>
        <w:t>。</w:t>
      </w:r>
    </w:p>
    <w:p w14:paraId="1AED019F" w14:textId="7A335373" w:rsidR="008D1851" w:rsidRDefault="008D1851" w:rsidP="005D3F42">
      <w:pPr>
        <w:pStyle w:val="ListParagraph"/>
        <w:numPr>
          <w:ilvl w:val="0"/>
          <w:numId w:val="35"/>
        </w:numPr>
        <w:spacing w:line="360" w:lineRule="auto"/>
        <w:ind w:leftChars="0"/>
      </w:pPr>
      <w:r>
        <w:rPr>
          <w:rFonts w:hint="eastAsia"/>
        </w:rPr>
        <w:t>計算氦氣中</w:t>
      </w:r>
      <w:r w:rsidR="001B49FE">
        <w:rPr>
          <w:rFonts w:hint="eastAsia"/>
        </w:rPr>
        <w:t>單一</w:t>
      </w:r>
      <w:r>
        <w:rPr>
          <w:rFonts w:hint="eastAsia"/>
        </w:rPr>
        <w:t>分子的動能平均值，以及</w:t>
      </w:r>
      <w:r w:rsidR="00EA5ACB">
        <w:rPr>
          <w:rFonts w:hint="eastAsia"/>
        </w:rPr>
        <w:t>單一分子</w:t>
      </w:r>
      <w:r w:rsidR="00432923">
        <w:rPr>
          <w:rFonts w:hint="eastAsia"/>
        </w:rPr>
        <w:t>的</w:t>
      </w: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rms</m:t>
            </m:r>
          </m:sub>
        </m:sSub>
        <m:r>
          <w:rPr>
            <w:rFonts w:ascii="Cambria Math" w:hAnsi="Cambria Math"/>
            <w:szCs w:val="24"/>
          </w:rPr>
          <m:t>≡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sSubPr>
              <m:e>
                <m:d>
                  <m:dPr>
                    <m:begChr m:val="⟨"/>
                    <m:endChr m:val="⟩"/>
                    <m:ctrlPr>
                      <w:rPr>
                        <w:rFonts w:ascii="Cambria Math" w:hAnsi="Cambria Math"/>
                        <w:i/>
                        <w:iCs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avg </m:t>
                </m:r>
              </m:sub>
            </m:sSub>
          </m:e>
        </m:rad>
      </m:oMath>
      <w:r>
        <w:rPr>
          <w:rFonts w:hint="eastAsia"/>
          <w:iCs/>
          <w:szCs w:val="24"/>
        </w:rPr>
        <w:t>。</w:t>
      </w:r>
      <w:r w:rsidR="00432923">
        <w:rPr>
          <w:rFonts w:hint="eastAsia"/>
          <w:iCs/>
          <w:szCs w:val="24"/>
        </w:rPr>
        <w:t>（</w:t>
      </w:r>
      <w:r w:rsidR="00432923" w:rsidRPr="00432923">
        <w:rPr>
          <w:rFonts w:ascii="Times New Roman" w:hAnsi="Times New Roman"/>
          <w:iCs/>
          <w:szCs w:val="24"/>
        </w:rPr>
        <w:t>1</w:t>
      </w:r>
      <w:r w:rsidR="007215C3">
        <w:rPr>
          <w:rFonts w:ascii="Times New Roman" w:hAnsi="Times New Roman"/>
          <w:iCs/>
          <w:szCs w:val="24"/>
        </w:rPr>
        <w:t>5</w:t>
      </w:r>
      <w:r w:rsidR="00432923">
        <w:rPr>
          <w:rFonts w:hint="eastAsia"/>
          <w:iCs/>
          <w:szCs w:val="24"/>
        </w:rPr>
        <w:t>）</w:t>
      </w:r>
    </w:p>
    <w:p w14:paraId="0B08EEBF" w14:textId="58D2595C" w:rsidR="008D1851" w:rsidRDefault="00EA5ACB" w:rsidP="00EA5ACB">
      <w:pPr>
        <w:pStyle w:val="ListParagraph"/>
        <w:spacing w:line="360" w:lineRule="auto"/>
        <w:ind w:leftChars="0" w:left="709"/>
      </w:pPr>
      <w:r>
        <w:rPr>
          <w:rFonts w:hint="eastAsia"/>
        </w:rPr>
        <w:t>右室體積起始時亦為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hint="eastAsia"/>
        </w:rPr>
        <w:t>，內含</w:t>
      </w:r>
      <m:oMath>
        <m:r>
          <w:rPr>
            <w:rFonts w:ascii="Cambria Math" w:hAnsi="Cambria Math"/>
          </w:rPr>
          <m:t>2.0</m:t>
        </m:r>
        <m:r>
          <m:rPr>
            <m:sty m:val="p"/>
          </m:rPr>
          <w:rPr>
            <w:rFonts w:ascii="Cambria Math" w:hAnsi="Cambria Math" w:hint="eastAsia"/>
          </w:rPr>
          <m:t>質量</m:t>
        </m:r>
        <m:r>
          <m:rPr>
            <m:sty m:val="p"/>
          </m:rPr>
          <w:rPr>
            <w:rFonts w:ascii="Cambria Math" w:hint="eastAsia"/>
          </w:rPr>
          <m:t>、</m:t>
        </m:r>
        <m:r>
          <w:rPr>
            <w:rFonts w:ascii="Cambria Math" w:hAnsi="Cambria Math"/>
          </w:rPr>
          <m:t>0.064</m:t>
        </m:r>
        <m:r>
          <m:rPr>
            <m:sty m:val="p"/>
          </m:rPr>
          <w:rPr>
            <w:rFonts w:ascii="Cambria Math" w:hAnsi="Cambria Math"/>
          </w:rPr>
          <m:t>kg</m:t>
        </m:r>
      </m:oMath>
      <w:r>
        <w:rPr>
          <w:rFonts w:hint="eastAsia"/>
        </w:rPr>
        <w:t>莫耳的氧氣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 w:hint="eastAsia"/>
                <w:i/>
              </w:rPr>
            </m:ctrlPr>
          </m:sub>
        </m:sSub>
      </m:oMath>
      <w:r>
        <w:rPr>
          <w:rFonts w:hint="eastAsia"/>
        </w:rPr>
        <w:t>（雙原子分子，分子量</w:t>
      </w:r>
      <m:oMath>
        <m:r>
          <w:rPr>
            <w:rFonts w:ascii="Cambria Math" w:hAnsi="Cambria Math"/>
          </w:rPr>
          <m:t>32</m:t>
        </m:r>
      </m:oMath>
      <w:r>
        <w:rPr>
          <w:rFonts w:hint="eastAsia"/>
        </w:rPr>
        <w:t>），起始溫度亦為</w:t>
      </w:r>
      <m:oMath>
        <m:r>
          <w:rPr>
            <w:rFonts w:ascii="Cambria Math" w:hAnsi="Cambria Math"/>
          </w:rPr>
          <m:t>6</m:t>
        </m:r>
        <m:r>
          <w:rPr>
            <w:rFonts w:ascii="Cambria Math" w:hAnsi="Cambria Math" w:hint="eastAsia"/>
          </w:rPr>
          <m:t>00</m:t>
        </m:r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 w:hint="eastAsia"/>
          </w:rPr>
          <m:t>K</m:t>
        </m:r>
      </m:oMath>
      <w:r>
        <w:rPr>
          <w:rFonts w:hint="eastAsia"/>
        </w:rPr>
        <w:t>。右室右方有</w:t>
      </w:r>
      <w:r w:rsidR="00432923">
        <w:rPr>
          <w:rFonts w:hint="eastAsia"/>
        </w:rPr>
        <w:t>一可移動</w:t>
      </w:r>
      <w:r>
        <w:rPr>
          <w:rFonts w:hint="eastAsia"/>
        </w:rPr>
        <w:t>活塞。活塞壓力維持為一大氣壓</w:t>
      </w:r>
      <m:oMath>
        <m:r>
          <w:rPr>
            <w:rFonts w:ascii="Cambria Math" w:hAnsi="Cambria Math"/>
          </w:rPr>
          <m:t xml:space="preserve">1.0 </m:t>
        </m:r>
        <m:r>
          <m:rPr>
            <m:sty m:val="p"/>
          </m:rPr>
          <w:rPr>
            <w:rFonts w:ascii="Cambria Math" w:hAnsi="Cambria Math" w:hint="eastAsia"/>
          </w:rPr>
          <m:t>a</m:t>
        </m:r>
        <m:r>
          <m:rPr>
            <m:sty m:val="p"/>
          </m:rPr>
          <w:rPr>
            <w:rFonts w:ascii="Cambria Math" w:hAnsi="Cambria Math"/>
          </w:rPr>
          <m:t>tm=1.01×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vertAlign w:val="superscript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Pa</m:t>
        </m:r>
      </m:oMath>
      <w:r>
        <w:rPr>
          <w:rFonts w:hint="eastAsia"/>
        </w:rPr>
        <w:t>。</w:t>
      </w:r>
    </w:p>
    <w:p w14:paraId="5DA89CB3" w14:textId="04D6770C" w:rsidR="00EA5ACB" w:rsidRDefault="00EA5ACB" w:rsidP="00EA5ACB">
      <w:pPr>
        <w:pStyle w:val="ListParagraph"/>
        <w:numPr>
          <w:ilvl w:val="0"/>
          <w:numId w:val="35"/>
        </w:numPr>
        <w:spacing w:line="360" w:lineRule="auto"/>
        <w:ind w:leftChars="0"/>
      </w:pPr>
      <w:r>
        <w:rPr>
          <w:rFonts w:hint="eastAsia"/>
        </w:rPr>
        <w:t>計算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E8696F">
        <w:rPr>
          <w:rFonts w:hint="eastAsia"/>
        </w:rPr>
        <w:t>以及</w:t>
      </w:r>
      <w:r w:rsidR="00432923">
        <w:rPr>
          <w:rFonts w:hint="eastAsia"/>
        </w:rPr>
        <w:t>左室</w:t>
      </w:r>
      <w:r w:rsidR="00E8696F">
        <w:rPr>
          <w:rFonts w:hint="eastAsia"/>
        </w:rPr>
        <w:t>中氦氣</w:t>
      </w:r>
      <w:r w:rsidR="00432923">
        <w:rPr>
          <w:rFonts w:hint="eastAsia"/>
        </w:rPr>
        <w:t>的壓力。</w:t>
      </w:r>
      <w:r w:rsidR="00432923">
        <w:rPr>
          <w:rFonts w:hint="eastAsia"/>
          <w:iCs/>
          <w:szCs w:val="24"/>
        </w:rPr>
        <w:t>（</w:t>
      </w:r>
      <w:r w:rsidR="007215C3">
        <w:rPr>
          <w:rFonts w:ascii="Times New Roman" w:hAnsi="Times New Roman"/>
          <w:iCs/>
          <w:szCs w:val="24"/>
        </w:rPr>
        <w:t>8</w:t>
      </w:r>
      <w:r w:rsidR="00432923">
        <w:rPr>
          <w:rFonts w:hint="eastAsia"/>
          <w:iCs/>
          <w:szCs w:val="24"/>
        </w:rPr>
        <w:t>）</w:t>
      </w:r>
    </w:p>
    <w:p w14:paraId="44ED85B1" w14:textId="0287644B" w:rsidR="00EA5ACB" w:rsidRDefault="00EA5ACB" w:rsidP="00EA5ACB">
      <w:pPr>
        <w:pStyle w:val="ListParagraph"/>
        <w:spacing w:line="360" w:lineRule="auto"/>
        <w:ind w:leftChars="0" w:left="709"/>
      </w:pPr>
      <w:r>
        <w:rPr>
          <w:rFonts w:hint="eastAsia"/>
        </w:rPr>
        <w:t>緩慢</w:t>
      </w:r>
      <w:r w:rsidR="00432923">
        <w:rPr>
          <w:rFonts w:hint="eastAsia"/>
        </w:rPr>
        <w:t>在</w:t>
      </w:r>
      <w:r>
        <w:rPr>
          <w:rFonts w:hint="eastAsia"/>
        </w:rPr>
        <w:t>維持</w:t>
      </w:r>
      <w:r w:rsidR="00E8696F">
        <w:rPr>
          <w:rFonts w:hint="eastAsia"/>
        </w:rPr>
        <w:t>一大氣壓</w:t>
      </w:r>
      <w:r>
        <w:rPr>
          <w:rFonts w:hint="eastAsia"/>
        </w:rPr>
        <w:t>等壓</w:t>
      </w:r>
      <w:r w:rsidR="00432923">
        <w:rPr>
          <w:rFonts w:hint="eastAsia"/>
        </w:rPr>
        <w:t>下</w:t>
      </w:r>
      <w:r>
        <w:rPr>
          <w:rFonts w:hint="eastAsia"/>
        </w:rPr>
        <w:t>，將活塞</w:t>
      </w:r>
      <w:r w:rsidR="00E8696F">
        <w:rPr>
          <w:rFonts w:hint="eastAsia"/>
        </w:rPr>
        <w:t>緩慢</w:t>
      </w:r>
      <w:r>
        <w:rPr>
          <w:rFonts w:hint="eastAsia"/>
        </w:rPr>
        <w:t>向左壓縮</w:t>
      </w:r>
      <w:r w:rsidR="00E11630">
        <w:rPr>
          <w:rFonts w:hint="eastAsia"/>
        </w:rPr>
        <w:t>，過程結束後測得</w:t>
      </w:r>
      <w:r w:rsidR="006E3114">
        <w:rPr>
          <w:rFonts w:hint="eastAsia"/>
        </w:rPr>
        <w:t>右</w:t>
      </w:r>
      <w:r w:rsidR="00E11630">
        <w:rPr>
          <w:rFonts w:hint="eastAsia"/>
        </w:rPr>
        <w:t>室溫度為</w:t>
      </w:r>
      <m:oMath>
        <m:r>
          <w:rPr>
            <w:rFonts w:ascii="Cambria Math" w:hAnsi="Cambria Math"/>
          </w:rPr>
          <m:t>3</m:t>
        </m:r>
        <m:r>
          <w:rPr>
            <w:rFonts w:ascii="Cambria Math" w:hAnsi="Cambria Math" w:hint="eastAsia"/>
          </w:rPr>
          <m:t>00</m:t>
        </m:r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 w:hint="eastAsia"/>
          </w:rPr>
          <m:t>K</m:t>
        </m:r>
      </m:oMath>
      <w:r w:rsidR="00E11630">
        <w:rPr>
          <w:rFonts w:hint="eastAsia"/>
        </w:rPr>
        <w:t>。設過程進行緩慢，兩缸氣體分別</w:t>
      </w:r>
      <w:r w:rsidR="00E8696F">
        <w:rPr>
          <w:rFonts w:hint="eastAsia"/>
        </w:rPr>
        <w:t>個自</w:t>
      </w:r>
      <w:r w:rsidR="00E11630">
        <w:rPr>
          <w:rFonts w:hint="eastAsia"/>
        </w:rPr>
        <w:t>與彼此都可以看成一直維持熱平衡。</w:t>
      </w:r>
    </w:p>
    <w:p w14:paraId="0902623B" w14:textId="616CA63C" w:rsidR="005D3F42" w:rsidRDefault="00E8696F" w:rsidP="00A47B44">
      <w:pPr>
        <w:pStyle w:val="ListParagraph"/>
        <w:numPr>
          <w:ilvl w:val="0"/>
          <w:numId w:val="35"/>
        </w:numPr>
        <w:spacing w:line="360" w:lineRule="auto"/>
        <w:ind w:leftChars="0"/>
      </w:pPr>
      <w:r>
        <w:rPr>
          <w:rFonts w:hint="eastAsia"/>
        </w:rPr>
        <w:t>過程結束後，</w:t>
      </w:r>
      <w:r w:rsidR="00E11630">
        <w:rPr>
          <w:rFonts w:hint="eastAsia"/>
        </w:rPr>
        <w:t>右室體積為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hint="eastAsia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，計算數值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 w:hint="eastAsia"/>
          </w:rPr>
          <m:t>。此時左室的氦氣溫度是多少</m:t>
        </m:r>
      </m:oMath>
      <w:r w:rsidR="005D3F42">
        <w:rPr>
          <w:rFonts w:hint="eastAsia"/>
        </w:rPr>
        <w:t>？</w:t>
      </w:r>
      <w:r w:rsidR="00432923" w:rsidRPr="00A47B44">
        <w:rPr>
          <w:rFonts w:hint="eastAsia"/>
          <w:iCs/>
          <w:szCs w:val="24"/>
        </w:rPr>
        <w:t>（</w:t>
      </w:r>
      <w:r w:rsidR="007215C3" w:rsidRPr="00A47B44">
        <w:rPr>
          <w:rFonts w:ascii="Times New Roman" w:hAnsi="Times New Roman"/>
          <w:iCs/>
          <w:szCs w:val="24"/>
        </w:rPr>
        <w:t>7</w:t>
      </w:r>
      <w:r w:rsidR="00432923" w:rsidRPr="00A47B44">
        <w:rPr>
          <w:rFonts w:hint="eastAsia"/>
          <w:iCs/>
          <w:szCs w:val="24"/>
        </w:rPr>
        <w:t>）</w:t>
      </w:r>
    </w:p>
    <w:p w14:paraId="16D86247" w14:textId="25C71490" w:rsidR="005D3F42" w:rsidRPr="006C2A1A" w:rsidRDefault="005D3F42" w:rsidP="00EA5ACB">
      <w:pPr>
        <w:pStyle w:val="ListParagraph"/>
        <w:numPr>
          <w:ilvl w:val="0"/>
          <w:numId w:val="35"/>
        </w:numPr>
        <w:spacing w:line="360" w:lineRule="auto"/>
        <w:ind w:leftChars="0"/>
      </w:pPr>
      <w:r>
        <w:rPr>
          <w:rFonts w:hint="eastAsia"/>
        </w:rPr>
        <w:t>兩</w:t>
      </w:r>
      <w:r w:rsidR="00E66067">
        <w:rPr>
          <w:rFonts w:hint="eastAsia"/>
        </w:rPr>
        <w:t>室</w:t>
      </w:r>
      <w:r>
        <w:rPr>
          <w:rFonts w:hint="eastAsia"/>
        </w:rPr>
        <w:t>中的氣體在過程中，分別放出或吸收多少</w:t>
      </w:r>
      <m:oMath>
        <m:r>
          <m:rPr>
            <m:nor/>
          </m:rPr>
          <w:rPr>
            <w:rFonts w:ascii="Cambria Math" w:hAnsi="Cambria Math"/>
          </w:rPr>
          <m:t>J</m:t>
        </m:r>
      </m:oMath>
      <w:r w:rsidR="006E3114">
        <w:rPr>
          <w:rFonts w:hint="eastAsia"/>
        </w:rPr>
        <w:t>的</w:t>
      </w:r>
      <w:r>
        <w:rPr>
          <w:rFonts w:hint="eastAsia"/>
        </w:rPr>
        <w:t>熱量？</w:t>
      </w:r>
      <w:r w:rsidR="00432923">
        <w:rPr>
          <w:rFonts w:hint="eastAsia"/>
          <w:iCs/>
          <w:szCs w:val="24"/>
        </w:rPr>
        <w:t>（</w:t>
      </w:r>
      <w:r w:rsidR="00432923" w:rsidRPr="00432923">
        <w:rPr>
          <w:rFonts w:ascii="Times New Roman" w:hAnsi="Times New Roman"/>
          <w:iCs/>
          <w:szCs w:val="24"/>
        </w:rPr>
        <w:t>10</w:t>
      </w:r>
      <w:r w:rsidR="00432923">
        <w:rPr>
          <w:rFonts w:hint="eastAsia"/>
          <w:iCs/>
          <w:szCs w:val="24"/>
        </w:rPr>
        <w:t>）</w:t>
      </w:r>
    </w:p>
    <w:p w14:paraId="4E6A3BD3" w14:textId="44B2A731" w:rsidR="001F3E47" w:rsidRDefault="001F3E47" w:rsidP="00432923">
      <w:pPr>
        <w:spacing w:line="360" w:lineRule="auto"/>
        <w:ind w:left="357"/>
        <w:jc w:val="center"/>
        <w:rPr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 wp14:anchorId="1F282AA6" wp14:editId="4C015E76">
                <wp:extent cx="3138508" cy="974295"/>
                <wp:effectExtent l="0" t="0" r="0" b="0"/>
                <wp:docPr id="623" name="畫布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6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81000" y="114300"/>
                            <a:ext cx="1486032" cy="685800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377" y="114300"/>
                            <a:ext cx="1484571" cy="685800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8564" y="228600"/>
                            <a:ext cx="1257468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F52E74" w14:textId="382DAD88" w:rsidR="001F3E47" w:rsidRPr="00E8696F" w:rsidRDefault="00000000" w:rsidP="001F3E47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He,</m:t>
                                      </m:r>
                                      <m:r>
                                        <w:rPr>
                                          <w:rFonts w:ascii="Cambria Math" w:hAnsi="Cambria Math" w:hint="eastAsia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28968" y="236534"/>
                            <a:ext cx="270665" cy="45715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C99101" w14:textId="77777777" w:rsidR="001F3E47" w:rsidRPr="009D2DD2" w:rsidRDefault="001F3E47" w:rsidP="001F3E47">
                              <w:pPr>
                                <w:spacing w:line="220" w:lineRule="exact"/>
                                <w:jc w:val="center"/>
                              </w:pPr>
                              <w:r w:rsidRPr="009D2DD2">
                                <w:rPr>
                                  <w:rFonts w:hint="eastAsia"/>
                                </w:rPr>
                                <w:t>隔牆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99948" y="228457"/>
                            <a:ext cx="137138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A94A50" w14:textId="394468FC" w:rsidR="001F3E47" w:rsidRPr="006E348F" w:rsidRDefault="006E348F" w:rsidP="001F3E4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/>
                                    </w:rPr>
                                    <m:t xml:space="preserve">1.0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/>
                                    </w:rPr>
                                    <m:t>atm</m:t>
                                  </m:r>
                                  <m:r>
                                    <w:rPr>
                                      <w:rFonts w:ascii="Cambria Math" w:hAnsi="Cambria Math" w:hint="eastAsia"/>
                                      <w:sz w:val="20"/>
                                      <w:szCs w:val="20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 xml:space="preserve">  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713082" y="228457"/>
                            <a:ext cx="113917" cy="457200"/>
                          </a:xfrm>
                          <a:prstGeom prst="rect">
                            <a:avLst/>
                          </a:prstGeom>
                          <a:pattFill prst="wdDn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矩形 502"/>
                        <wps:cNvSpPr/>
                        <wps:spPr>
                          <a:xfrm>
                            <a:off x="2826715" y="244471"/>
                            <a:ext cx="311455" cy="4492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894603" name="Rectangle 748894603"/>
                        <wps:cNvSpPr>
                          <a:spLocks noChangeArrowheads="1"/>
                        </wps:cNvSpPr>
                        <wps:spPr bwMode="auto">
                          <a:xfrm>
                            <a:off x="1599279" y="236372"/>
                            <a:ext cx="1113511" cy="457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F14AB1" w14:textId="74D36114" w:rsidR="00E8696F" w:rsidRDefault="00000000" w:rsidP="00E8696F">
                              <w:pPr>
                                <w:jc w:val="center"/>
                                <w:rPr>
                                  <w:rFonts w:ascii="Cambria Math"/>
                                  <w:i/>
                                  <w:iCs/>
                                  <w:szCs w:val="24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O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, 1.0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/>
                                      <w:iCs/>
                                    </w:rPr>
                                    <m:t>atm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直線單箭頭接點 504"/>
                        <wps:cNvCnPr/>
                        <wps:spPr>
                          <a:xfrm>
                            <a:off x="2301829" y="556553"/>
                            <a:ext cx="41128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F282AA6" id="畫布 57" o:spid="_x0000_s1026" editas="canvas" style="width:247.15pt;height:76.7pt;mso-position-horizontal-relative:char;mso-position-vertical-relative:line" coordsize="31381,97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381;height:9740;visibility:visible;mso-wrap-style:square">
                  <v:fill o:detectmouseclick="t"/>
                  <v:path o:connecttype="none"/>
                </v:shape>
                <v:rect id="Rectangle 28" o:spid="_x0000_s1028" style="position:absolute;left:14810;top:1143;width:14860;height:6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" fillcolor="black [3213]">
                  <v:fill r:id="rId7" o:title="" color2="white [3212]" type="pattern"/>
                </v:rect>
                <v:rect id="Rectangle 23" o:spid="_x0000_s1029" style="position:absolute;left:1153;top:1143;width:14846;height:68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" fillcolor="black [3213]">
                  <v:fill r:id="rId7" o:title="" color2="white [3212]" type="pattern"/>
                </v:rect>
                <v:rect id="Rectangle 24" o:spid="_x0000_s1030" style="position:absolute;left:2285;top:2286;width:12575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">
                  <v:textbox>
                    <w:txbxContent>
                      <w:p w14:paraId="2AF52E74" w14:textId="382DAD88" w:rsidR="001F3E47" w:rsidRPr="00E8696F" w:rsidRDefault="00000000" w:rsidP="001F3E47">
                        <w:pPr>
                          <w:jc w:val="center"/>
                          <w:rPr>
                            <w:i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He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,</m:t>
                                </m:r>
                                <m:r>
                                  <w:rPr>
                                    <w:rFonts w:ascii="Cambria Math" w:hAnsi="Cambria Math" w:hint="eastAsia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</m:oMath>
                        </m:oMathPara>
                      </w:p>
                    </w:txbxContent>
                  </v:textbox>
                </v:rect>
                <v:rect id="Rectangle 25" o:spid="_x0000_s1031" style="position:absolute;left:13289;top:2365;width:2707;height:45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" fillcolor="#bfbfbf [2412]">
                  <v:textbox>
                    <w:txbxContent>
                      <w:p w14:paraId="7CC99101" w14:textId="77777777" w:rsidR="001F3E47" w:rsidRPr="009D2DD2" w:rsidRDefault="001F3E47" w:rsidP="001F3E47">
                        <w:pPr>
                          <w:spacing w:line="220" w:lineRule="exact"/>
                          <w:jc w:val="center"/>
                        </w:pPr>
                        <w:r w:rsidRPr="009D2DD2">
                          <w:rPr>
                            <w:rFonts w:hint="eastAsia"/>
                          </w:rPr>
                          <w:t>隔牆</w:t>
                        </w:r>
                      </w:p>
                    </w:txbxContent>
                  </v:textbox>
                </v:rect>
                <v:rect id="Rectangle 29" o:spid="_x0000_s1032" style="position:absolute;left:15999;top:2284;width:13714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">
                  <v:textbox>
                    <w:txbxContent>
                      <w:p w14:paraId="5CA94A50" w14:textId="394468FC" w:rsidR="001F3E47" w:rsidRPr="006E348F" w:rsidRDefault="006E348F" w:rsidP="001F3E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/>
                              </w:rPr>
                              <m:t xml:space="preserve">1.0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atm</m:t>
                            </m:r>
                            <m:r>
                              <w:rPr>
                                <w:rFonts w:ascii="Cambria Math" w:hAnsi="Cambria Math" w:hint="eastAsia"/>
                                <w:sz w:val="20"/>
                                <w:szCs w:val="20"/>
                              </w:rPr>
                              <m:t xml:space="preserve"> </m:t>
                            </m:r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 xml:space="preserve">  </m:t>
                            </m:r>
                          </m:oMath>
                        </m:oMathPara>
                      </w:p>
                    </w:txbxContent>
                  </v:textbox>
                </v:rect>
                <v:rect id="Rectangle 30" o:spid="_x0000_s1033" style="position:absolute;left:27130;top:2284;width:1139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" fillcolor="black [3213]">
                  <v:fill r:id="rId7" o:title="" color2="white [3212]" type="pattern"/>
                </v:rect>
                <v:rect id="矩形 502" o:spid="_x0000_s1034" style="position:absolute;left:28267;top:2444;width:3114;height:449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" fillcolor="white [3212]" stroked="f" strokeweight="2pt"/>
                <v:rect id="Rectangle 748894603" o:spid="_x0000_s1035" style="position:absolute;left:15992;top:2363;width:11135;height:45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">
                  <v:textbox>
                    <w:txbxContent>
                      <w:p w14:paraId="0CF14AB1" w14:textId="74D36114" w:rsidR="00E8696F" w:rsidRDefault="00E8696F" w:rsidP="00E8696F">
                        <w:pPr>
                          <w:jc w:val="center"/>
                          <w:rPr>
                            <w:rFonts w:ascii="Cambria Math"/>
                            <w:i/>
                            <w:iCs/>
                            <w:szCs w:val="24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 xml:space="preserve">, 1.0 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Cambria Math"/>
                                <w:iCs/>
                              </w:rPr>
                              <m:t>atm</m:t>
                            </m:r>
                          </m:oMath>
                        </m:oMathPara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504" o:spid="_x0000_s1036" type="#_x0000_t32" style="position:absolute;left:23018;top:5565;width:4113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" strokecolor="black [3213]">
                  <v:stroke startarrow="block"/>
                </v:shape>
                <w10:anchorlock/>
              </v:group>
            </w:pict>
          </mc:Fallback>
        </mc:AlternateContent>
      </w:r>
    </w:p>
    <w:p w14:paraId="40749C84" w14:textId="2E9D0B16" w:rsidR="001B49FE" w:rsidRDefault="001F3E47" w:rsidP="001B49FE">
      <w:pPr>
        <w:spacing w:line="360" w:lineRule="auto"/>
        <w:ind w:leftChars="177" w:left="425"/>
        <w:rPr>
          <w:rFonts w:ascii="Times New Roman" w:hAnsi="Times New Roman"/>
        </w:rPr>
      </w:pPr>
      <w:r>
        <w:rPr>
          <w:rFonts w:hint="eastAsia"/>
          <w:szCs w:val="24"/>
        </w:rPr>
        <w:t>解答：</w:t>
      </w:r>
    </w:p>
    <w:p w14:paraId="6D7CA3B0" w14:textId="77777777" w:rsidR="00022D71" w:rsidRPr="00022D71" w:rsidRDefault="00652332" w:rsidP="001B49FE">
      <w:pPr>
        <w:pStyle w:val="ListParagraph"/>
        <w:numPr>
          <w:ilvl w:val="0"/>
          <w:numId w:val="36"/>
        </w:numPr>
        <w:spacing w:line="360" w:lineRule="auto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  <w:iCs/>
          <w:szCs w:val="24"/>
        </w:rPr>
        <w:t>氣體內分子的</w:t>
      </w:r>
      <w:r w:rsidR="001B49FE">
        <w:rPr>
          <w:rFonts w:ascii="Times New Roman" w:hAnsi="Times New Roman" w:hint="eastAsia"/>
          <w:iCs/>
          <w:szCs w:val="24"/>
        </w:rPr>
        <w:t>平均動能</w:t>
      </w:r>
    </w:p>
    <w:p w14:paraId="7D6F8958" w14:textId="77777777" w:rsidR="00022D71" w:rsidRDefault="00000000" w:rsidP="00022D71">
      <w:pPr>
        <w:pStyle w:val="ListParagraph"/>
        <w:spacing w:line="360" w:lineRule="auto"/>
        <w:ind w:leftChars="0" w:left="1145"/>
        <w:rPr>
          <w:rFonts w:ascii="Times New Roman" w:hAnsi="Times New Roman"/>
          <w:iCs/>
          <w:szCs w:val="24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/>
                  <w:iCs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hint="eastAsia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Cs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Cs w:val="24"/>
            </w:rPr>
            <m:t>kT=</m:t>
          </m:r>
          <m:f>
            <m:fPr>
              <m:ctrlPr>
                <w:rPr>
                  <w:rFonts w:ascii="Cambria Math" w:hAnsi="Cambria Math"/>
                  <w:iCs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Cs w:val="24"/>
                </w:rPr>
                <m:t>2</m:t>
              </m:r>
            </m:den>
          </m:f>
          <m:r>
            <w:rPr>
              <w:rFonts w:ascii="Cambria Math" w:hAnsi="Cambria Math"/>
            </w:rPr>
            <m:t>×1.38×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-23</m:t>
              </m:r>
            </m:sup>
          </m:sSup>
          <m:r>
            <w:rPr>
              <w:rFonts w:ascii="Cambria Math" w:hAnsi="Cambria Math"/>
              <w:szCs w:val="24"/>
            </w:rPr>
            <m:t>×600=</m:t>
          </m:r>
          <m:r>
            <w:rPr>
              <w:rFonts w:ascii="Cambria Math" w:hAnsi="Cambria Math"/>
            </w:rPr>
            <m:t>1.24×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-20</m:t>
              </m:r>
            </m:sup>
          </m:sSup>
          <m:r>
            <m:rPr>
              <m:nor/>
            </m:rPr>
            <w:rPr>
              <w:rFonts w:ascii="Cambria Math" w:hAnsi="Cambria Math"/>
              <w:iCs/>
            </w:rPr>
            <m:t xml:space="preserve"> J</m:t>
          </m:r>
        </m:oMath>
      </m:oMathPara>
    </w:p>
    <w:p w14:paraId="5C85FCC5" w14:textId="5D50F4B4" w:rsidR="001F3E47" w:rsidRPr="00022D71" w:rsidRDefault="00000000" w:rsidP="00022D71">
      <w:pPr>
        <w:pStyle w:val="ListParagraph"/>
        <w:spacing w:line="360" w:lineRule="auto"/>
        <w:ind w:leftChars="0" w:left="1145"/>
        <w:rPr>
          <w:rFonts w:ascii="Times New Roman" w:hAnsi="Times New Roman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szCs w:val="24"/>
                </w:rPr>
              </m:ctrlPr>
            </m:sSubPr>
            <m:e>
              <m:r>
                <w:rPr>
                  <w:rFonts w:ascii="Cambria Math" w:hAnsi="Cambria Math"/>
                  <w:szCs w:val="24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rms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szCs w:val="24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24"/>
                    </w:rPr>
                  </m:ctrlPr>
                </m:sSubPr>
                <m:e>
                  <m:d>
                    <m:dPr>
                      <m:begChr m:val="⟨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iCs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avg </m:t>
                  </m:r>
                </m:sub>
              </m:sSub>
            </m:e>
          </m:rad>
          <m:r>
            <m:rPr>
              <m:sty m:val="p"/>
            </m:rPr>
            <w:rPr>
              <w:rFonts w:ascii="Cambria Math" w:hAnsi="Cambria Math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iCs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24"/>
                    </w:rPr>
                  </m:ctrlPr>
                </m:sSubPr>
                <m:e>
                  <m:d>
                    <m:dPr>
                      <m:begChr m:val="⟨"/>
                      <m:endChr m:val="⟩"/>
                      <m:ctrlPr>
                        <w:rPr>
                          <w:rFonts w:ascii="Cambria Math" w:hAnsi="Cambria Math"/>
                          <w:i/>
                          <w:iCs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Cs w:val="24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avg </m:t>
                  </m:r>
                </m:sub>
              </m:sSub>
            </m:e>
          </m:rad>
          <m:r>
            <w:rPr>
              <w:rFonts w:ascii="Cambria Math" w:hAnsi="Cambria Math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Cs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3kT</m:t>
                  </m:r>
                </m:num>
                <m:den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den>
              </m:f>
            </m:e>
          </m:rad>
          <m:r>
            <w:rPr>
              <w:rFonts w:ascii="Cambria Math" w:hAnsi="Cambria Math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Cs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3×</m:t>
                  </m:r>
                  <m:r>
                    <w:rPr>
                      <w:rFonts w:ascii="Cambria Math" w:hAnsi="Cambria Math"/>
                    </w:rPr>
                    <m:t>1.38×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-23</m:t>
                      </m:r>
                    </m:sup>
                  </m:sSup>
                  <m:r>
                    <w:rPr>
                      <w:rFonts w:ascii="Cambria Math" w:hAnsi="Cambria Math"/>
                      <w:szCs w:val="24"/>
                    </w:rPr>
                    <m:t>×600</m:t>
                  </m:r>
                </m:num>
                <m:den>
                  <m:r>
                    <w:rPr>
                      <w:rFonts w:ascii="Cambria Math" w:hAnsi="Cambria Math"/>
                    </w:rPr>
                    <m:t>0.004/6×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23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  <w:szCs w:val="24"/>
            </w:rPr>
            <m:t>=1.93×</m:t>
          </m:r>
          <m:sSup>
            <m:sSupPr>
              <m:ctrlPr>
                <w:rPr>
                  <w:rFonts w:ascii="Cambria Math" w:hAnsi="Cambria Math"/>
                  <w:i/>
                  <w:iCs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Cs w:val="24"/>
            </w:rPr>
            <m:t xml:space="preserve"> </m:t>
          </m:r>
          <m:r>
            <m:rPr>
              <m:nor/>
            </m:rPr>
            <w:rPr>
              <w:rFonts w:ascii="Cambria Math" w:hAnsi="Cambria Math"/>
              <w:iCs/>
              <w:szCs w:val="24"/>
            </w:rPr>
            <m:t>m/s</m:t>
          </m:r>
        </m:oMath>
      </m:oMathPara>
    </w:p>
    <w:p w14:paraId="7D3676F4" w14:textId="60C63350" w:rsidR="00E11630" w:rsidRPr="00E11630" w:rsidRDefault="00E11630" w:rsidP="00022D71">
      <w:pPr>
        <w:pStyle w:val="ListParagraph"/>
        <w:numPr>
          <w:ilvl w:val="0"/>
          <w:numId w:val="36"/>
        </w:numPr>
        <w:spacing w:line="360" w:lineRule="auto"/>
        <w:ind w:leftChars="0"/>
      </w:pPr>
      <w:r>
        <w:rPr>
          <w:rFonts w:hint="eastAsia"/>
        </w:rPr>
        <w:t>利用狀態方程式於</w:t>
      </w:r>
      <w:r w:rsidR="000D258B">
        <w:rPr>
          <w:rFonts w:hint="eastAsia"/>
        </w:rPr>
        <w:t>右室的氧</w:t>
      </w:r>
      <w:r>
        <w:rPr>
          <w:rFonts w:hint="eastAsia"/>
        </w:rPr>
        <w:t>氣：</w:t>
      </w:r>
    </w:p>
    <w:p w14:paraId="7A47796D" w14:textId="6A426A02" w:rsidR="00022D71" w:rsidRPr="00E11630" w:rsidRDefault="00000000" w:rsidP="00E11630">
      <w:pPr>
        <w:pStyle w:val="ListParagraph"/>
        <w:spacing w:line="360" w:lineRule="auto"/>
        <w:ind w:leftChars="0" w:left="1145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 w:hint="eastAsia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nRT</m:t>
              </m:r>
            </m:num>
            <m:den>
              <m:r>
                <w:rPr>
                  <w:rFonts w:ascii="Cambria Math" w:hAnsi="Cambria Math"/>
                </w:rPr>
                <m:t>P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 w:hint="eastAsia"/>
                </w:rPr>
                <m:t>.</m:t>
              </m:r>
              <m:r>
                <w:rPr>
                  <w:rFonts w:ascii="Cambria Math" w:hAnsi="Cambria Math"/>
                </w:rPr>
                <m:t>0×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8.31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r>
                <w:rPr>
                  <w:rFonts w:ascii="Cambria Math" w:hAnsi="Cambria Math"/>
                </w:rPr>
                <m:t>600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1.01×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~0.1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5BDBE5EF" w14:textId="32EA1853" w:rsidR="00E11630" w:rsidRDefault="00E11630" w:rsidP="00E11630">
      <w:pPr>
        <w:pStyle w:val="ListParagraph"/>
        <w:spacing w:line="360" w:lineRule="auto"/>
        <w:ind w:leftChars="0" w:left="1145"/>
      </w:pPr>
      <w:r>
        <w:rPr>
          <w:rFonts w:hint="eastAsia"/>
        </w:rPr>
        <w:lastRenderedPageBreak/>
        <w:t>兩</w:t>
      </w:r>
      <w:r w:rsidR="000D258B">
        <w:rPr>
          <w:rFonts w:hint="eastAsia"/>
        </w:rPr>
        <w:t>室</w:t>
      </w:r>
      <w:r>
        <w:rPr>
          <w:rFonts w:hint="eastAsia"/>
        </w:rPr>
        <w:t>大小、溫度一樣，莫耳數氧氣為兩倍，因此壓力亦為兩倍</w:t>
      </w:r>
      <w:r w:rsidR="000D258B">
        <w:rPr>
          <w:rFonts w:hint="eastAsia"/>
        </w:rPr>
        <w:t>，因此氦氣壓力為</w:t>
      </w:r>
      <m:oMath>
        <m:r>
          <w:rPr>
            <w:rFonts w:ascii="Cambria Math" w:hAnsi="Cambria Math"/>
          </w:rPr>
          <m:t xml:space="preserve">0.5 </m:t>
        </m:r>
        <m:r>
          <m:rPr>
            <m:sty m:val="p"/>
          </m:rPr>
          <w:rPr>
            <w:rFonts w:ascii="Cambria Math" w:hAnsi="Cambria Math" w:hint="eastAsia"/>
          </w:rPr>
          <m:t>a</m:t>
        </m:r>
        <m:r>
          <m:rPr>
            <m:sty m:val="p"/>
          </m:rPr>
          <w:rPr>
            <w:rFonts w:ascii="Cambria Math" w:hAnsi="Cambria Math"/>
          </w:rPr>
          <m:t>tm=5.1.×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vertAlign w:val="superscript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Pa</m:t>
        </m:r>
      </m:oMath>
    </w:p>
    <w:p w14:paraId="7F0DA67D" w14:textId="329135EF" w:rsidR="00E11630" w:rsidRDefault="00E11630" w:rsidP="00E11630">
      <w:pPr>
        <w:pStyle w:val="ListParagraph"/>
        <w:numPr>
          <w:ilvl w:val="0"/>
          <w:numId w:val="36"/>
        </w:numPr>
        <w:spacing w:line="360" w:lineRule="auto"/>
        <w:ind w:leftChars="0"/>
      </w:pPr>
      <w:r>
        <w:rPr>
          <w:rFonts w:hint="eastAsia"/>
        </w:rPr>
        <w:t>利用狀態方程式於左式氦氣，前後壓力、莫耳數一樣，</w:t>
      </w:r>
      <w:r w:rsidR="00A47B44">
        <w:rPr>
          <w:rFonts w:hint="eastAsia"/>
        </w:rPr>
        <w:t>末溫為前溫的一半</w:t>
      </w:r>
      <w:r>
        <w:rPr>
          <w:rFonts w:hint="eastAsia"/>
        </w:rPr>
        <w:t>，因此</w:t>
      </w:r>
      <w:r w:rsidR="00A47B44">
        <w:rPr>
          <w:rFonts w:hint="eastAsia"/>
        </w:rPr>
        <w:t>體積亦為之前的一半</w:t>
      </w:r>
      <w:r>
        <w:rPr>
          <w:rFonts w:hint="eastAsia"/>
        </w:rPr>
        <w:t>：</w:t>
      </w:r>
      <m:oMath>
        <m:r>
          <w:rPr>
            <w:rFonts w:ascii="Cambria Math" w:hAnsi="Cambria Math"/>
          </w:rPr>
          <m:t>0.5</m:t>
        </m:r>
        <m:sSub>
          <m:sSubPr>
            <m:ctrlPr>
              <w:rPr>
                <w:rFonts w:ascii="Cambria Math" w:hAnsi="Cambria Math" w:hint="eastAsia"/>
              </w:rPr>
            </m:ctrlPr>
          </m:sSubPr>
          <m:e>
            <m:r>
              <w:rPr>
                <w:rFonts w:ascii="Cambria Math" w:hAnsi="Cambria Math" w:hint="eastAsia"/>
              </w:rPr>
              <m:t>V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hint="eastAsia"/>
        </w:rPr>
        <w:t>。</w:t>
      </w:r>
      <w:r w:rsidR="006E3114">
        <w:rPr>
          <w:rFonts w:hint="eastAsia"/>
        </w:rPr>
        <w:t>中間的隔牆為導熱，因此左右兩室維持熱平衡，因此溫度相等：左室溫度亦為</w:t>
      </w:r>
      <m:oMath>
        <m:r>
          <w:rPr>
            <w:rFonts w:ascii="Cambria Math" w:hAnsi="Cambria Math"/>
          </w:rPr>
          <m:t>3</m:t>
        </m:r>
        <m:r>
          <w:rPr>
            <w:rFonts w:ascii="Cambria Math" w:hAnsi="Cambria Math" w:hint="eastAsia"/>
          </w:rPr>
          <m:t>00</m:t>
        </m:r>
        <m:r>
          <w:rPr>
            <w:rFonts w:ascii="Cambria Math" w:hAnsi="Cambria Math"/>
          </w:rPr>
          <m:t xml:space="preserve"> </m:t>
        </m:r>
        <m:r>
          <m:rPr>
            <m:nor/>
          </m:rPr>
          <w:rPr>
            <w:rFonts w:ascii="Cambria Math" w:hAnsi="Cambria Math" w:hint="eastAsia"/>
          </w:rPr>
          <m:t>K</m:t>
        </m:r>
      </m:oMath>
      <w:r w:rsidR="006E3114">
        <w:rPr>
          <w:rFonts w:hint="eastAsia"/>
        </w:rPr>
        <w:t>。</w:t>
      </w:r>
    </w:p>
    <w:p w14:paraId="639CF7A0" w14:textId="5B724559" w:rsidR="006E3114" w:rsidRPr="006E3114" w:rsidRDefault="006E3114" w:rsidP="00E11630">
      <w:pPr>
        <w:pStyle w:val="ListParagraph"/>
        <w:numPr>
          <w:ilvl w:val="0"/>
          <w:numId w:val="36"/>
        </w:numPr>
        <w:spacing w:line="360" w:lineRule="auto"/>
        <w:ind w:leftChars="0"/>
      </w:pPr>
      <w:r>
        <w:rPr>
          <w:rFonts w:hint="eastAsia"/>
        </w:rPr>
        <w:t>左室氦氣為</w:t>
      </w:r>
      <w:r w:rsidR="001F3E47">
        <w:rPr>
          <w:rFonts w:hint="eastAsia"/>
        </w:rPr>
        <w:t>單原子分子氣體</w:t>
      </w:r>
      <w:r>
        <w:rPr>
          <w:rFonts w:hint="eastAsia"/>
        </w:rPr>
        <w:t>，進行定容過程，</w:t>
      </w:r>
      <w:r w:rsidR="001F3E47">
        <w:rPr>
          <w:rFonts w:hint="eastAsia"/>
        </w:rPr>
        <w:t>定容比熱為：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R=12.5</m:t>
        </m:r>
      </m:oMath>
      <w:r w:rsidR="001F3E47">
        <w:rPr>
          <w:rFonts w:hint="eastAsia"/>
        </w:rPr>
        <w:t>，</w:t>
      </w:r>
      <w:r>
        <w:rPr>
          <w:rFonts w:hint="eastAsia"/>
        </w:rPr>
        <w:t>過程降溫：</w:t>
      </w:r>
    </w:p>
    <w:p w14:paraId="4F4CA4C1" w14:textId="0B7551FA" w:rsidR="006E3114" w:rsidRDefault="006E3114" w:rsidP="006E3114">
      <w:pPr>
        <w:pStyle w:val="ListParagraph"/>
        <w:spacing w:line="360" w:lineRule="auto"/>
        <w:ind w:leftChars="0" w:left="1145"/>
      </w:pPr>
      <m:oMathPara>
        <m:oMath>
          <m:r>
            <w:rPr>
              <w:rFonts w:ascii="Cambria Math" w:hAnsi="Cambria Math"/>
            </w:rPr>
            <m:t>Q=n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R∆T=12.5×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300-600</m:t>
              </m:r>
            </m:e>
          </m:d>
          <m:r>
            <w:rPr>
              <w:rFonts w:ascii="Cambria Math" w:hAnsi="Cambria Math"/>
            </w:rPr>
            <m:t>=-3.75×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 </m:t>
          </m:r>
          <m:r>
            <m:rPr>
              <m:nor/>
            </m:rPr>
            <w:rPr>
              <w:rFonts w:ascii="Cambria Math" w:hAnsi="Cambria Math"/>
            </w:rPr>
            <m:t>J</m:t>
          </m:r>
        </m:oMath>
      </m:oMathPara>
    </w:p>
    <w:p w14:paraId="59FECDC0" w14:textId="0B1F7B87" w:rsidR="001F3E47" w:rsidRDefault="006E3114" w:rsidP="006E3114">
      <w:pPr>
        <w:pStyle w:val="ListParagraph"/>
        <w:spacing w:line="360" w:lineRule="auto"/>
        <w:ind w:leftChars="0" w:left="1145"/>
      </w:pPr>
      <w:r>
        <w:rPr>
          <w:rFonts w:hint="eastAsia"/>
        </w:rPr>
        <w:t>右室氧氣</w:t>
      </w:r>
      <w:r w:rsidR="00D50D8D">
        <w:rPr>
          <w:rFonts w:hint="eastAsia"/>
        </w:rPr>
        <w:t>雙原子分子</w:t>
      </w:r>
      <w:r>
        <w:rPr>
          <w:rFonts w:hint="eastAsia"/>
        </w:rPr>
        <w:t>氣體，進行定壓過程，</w:t>
      </w:r>
      <w:r w:rsidR="001F3E47">
        <w:rPr>
          <w:rFonts w:hint="eastAsia"/>
        </w:rPr>
        <w:t>定壓比熱為：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 w:hint="eastAsia"/>
              </w:rPr>
              <m:t>P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R=29.1</m:t>
        </m:r>
      </m:oMath>
      <w:r w:rsidR="001F3E47">
        <w:rPr>
          <w:rFonts w:hint="eastAsia"/>
        </w:rPr>
        <w:t>。</w:t>
      </w:r>
    </w:p>
    <w:p w14:paraId="55D8A11F" w14:textId="0AEBA6C4" w:rsidR="006E3114" w:rsidRDefault="006E3114" w:rsidP="00B20640">
      <w:pPr>
        <w:pStyle w:val="ListParagraph"/>
        <w:spacing w:line="360" w:lineRule="auto"/>
        <w:ind w:leftChars="0" w:left="1145"/>
      </w:pPr>
      <m:oMathPara>
        <m:oMath>
          <m:r>
            <w:rPr>
              <w:rFonts w:ascii="Cambria Math" w:hAnsi="Cambria Math"/>
            </w:rPr>
            <m:t>Q=n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R∆T=2×29.1×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300-600</m:t>
              </m:r>
            </m:e>
          </m:d>
          <m:r>
            <w:rPr>
              <w:rFonts w:ascii="Cambria Math" w:hAnsi="Cambria Math"/>
            </w:rPr>
            <m:t>=-1.74×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 xml:space="preserve"> </m:t>
          </m:r>
          <m:r>
            <m:rPr>
              <m:nor/>
            </m:rPr>
            <w:rPr>
              <w:rFonts w:ascii="Cambria Math" w:hAnsi="Cambria Math"/>
            </w:rPr>
            <m:t>J</m:t>
          </m:r>
        </m:oMath>
      </m:oMathPara>
    </w:p>
    <w:p w14:paraId="23C2AD65" w14:textId="28405E89" w:rsidR="008041B4" w:rsidRDefault="00D664EA" w:rsidP="008041B4">
      <w:pPr>
        <w:pStyle w:val="ListParagraph"/>
        <w:tabs>
          <w:tab w:val="left" w:pos="12616"/>
        </w:tabs>
        <w:snapToGrid w:val="0"/>
        <w:spacing w:line="360" w:lineRule="auto"/>
        <w:ind w:leftChars="0" w:left="644"/>
        <w:jc w:val="both"/>
      </w:pPr>
      <w:r>
        <w:t xml:space="preserve">    </w:t>
      </w:r>
      <w:r>
        <w:rPr>
          <w:rFonts w:hint="eastAsia"/>
        </w:rPr>
        <w:t>均放出熱量。</w:t>
      </w:r>
    </w:p>
    <w:p w14:paraId="2913A5F4" w14:textId="77777777" w:rsidR="00D664EA" w:rsidRDefault="00D664EA" w:rsidP="008041B4">
      <w:pPr>
        <w:pStyle w:val="ListParagraph"/>
        <w:tabs>
          <w:tab w:val="left" w:pos="12616"/>
        </w:tabs>
        <w:snapToGrid w:val="0"/>
        <w:spacing w:line="360" w:lineRule="auto"/>
        <w:ind w:leftChars="0" w:left="644"/>
        <w:jc w:val="both"/>
      </w:pPr>
    </w:p>
    <w:p w14:paraId="0E67132D" w14:textId="2669E87F" w:rsidR="002B78A3" w:rsidRPr="00C00B96" w:rsidRDefault="002B78A3" w:rsidP="00C00B96">
      <w:pPr>
        <w:numPr>
          <w:ilvl w:val="0"/>
          <w:numId w:val="7"/>
        </w:numPr>
        <w:tabs>
          <w:tab w:val="clear" w:pos="425"/>
        </w:tabs>
        <w:spacing w:line="360" w:lineRule="auto"/>
      </w:pPr>
      <w:r w:rsidRPr="006B6D87">
        <w:rPr>
          <w:rFonts w:hint="eastAsia"/>
          <w:szCs w:val="24"/>
        </w:rPr>
        <w:t>韋伯</w:t>
      </w:r>
      <w:r w:rsidR="003062B1">
        <w:rPr>
          <w:rFonts w:hint="eastAsia"/>
          <w:szCs w:val="24"/>
        </w:rPr>
        <w:t>太空</w:t>
      </w:r>
      <w:r w:rsidRPr="006B6D87">
        <w:rPr>
          <w:rFonts w:hint="eastAsia"/>
          <w:szCs w:val="24"/>
        </w:rPr>
        <w:t>望遠鏡</w:t>
      </w:r>
      <w:r w:rsidR="00236043">
        <w:rPr>
          <w:rFonts w:hint="eastAsia"/>
          <w:szCs w:val="24"/>
        </w:rPr>
        <w:t>能量的來源為</w:t>
      </w:r>
      <w:r w:rsidRPr="006B6D87">
        <w:rPr>
          <w:rFonts w:hint="eastAsia"/>
          <w:szCs w:val="24"/>
        </w:rPr>
        <w:t>太陽</w:t>
      </w:r>
      <w:r w:rsidR="00236043">
        <w:rPr>
          <w:rFonts w:hint="eastAsia"/>
          <w:szCs w:val="24"/>
        </w:rPr>
        <w:t>能</w:t>
      </w:r>
      <w:r w:rsidR="00236043" w:rsidRPr="00C70206">
        <w:rPr>
          <w:rFonts w:hint="eastAsia"/>
          <w:szCs w:val="24"/>
        </w:rPr>
        <w:t>板</w:t>
      </w:r>
      <w:r w:rsidR="00236043">
        <w:rPr>
          <w:rFonts w:hint="eastAsia"/>
          <w:szCs w:val="24"/>
        </w:rPr>
        <w:t>所吸收的太陽熱輻射</w:t>
      </w:r>
      <w:r w:rsidRPr="006B6D87">
        <w:rPr>
          <w:rFonts w:hint="eastAsia"/>
          <w:szCs w:val="24"/>
        </w:rPr>
        <w:t>。</w:t>
      </w:r>
      <w:r w:rsidRPr="00236043">
        <w:rPr>
          <w:rFonts w:hint="eastAsia"/>
          <w:szCs w:val="24"/>
        </w:rPr>
        <w:t>現在假設太陽是一個黑體，太陽表面的溫度為</w:t>
      </w:r>
      <m:oMath>
        <m:r>
          <w:rPr>
            <w:rFonts w:ascii="Cambria Math" w:hAnsi="Cambria Math"/>
            <w:szCs w:val="24"/>
          </w:rPr>
          <m:t>5790</m:t>
        </m:r>
        <m:r>
          <m:rPr>
            <m:nor/>
          </m:rPr>
          <w:rPr>
            <w:rFonts w:ascii="Cambria Math" w:hAnsi="Cambria Math"/>
            <w:szCs w:val="24"/>
          </w:rPr>
          <m:t>K</m:t>
        </m:r>
      </m:oMath>
      <w:r w:rsidRPr="00236043">
        <w:rPr>
          <w:rFonts w:hint="eastAsia"/>
          <w:szCs w:val="24"/>
        </w:rPr>
        <w:t>，太陽半徑為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</m:sSub>
        <m:r>
          <w:rPr>
            <w:rFonts w:ascii="Cambria Math" w:hAnsi="Cambria Math"/>
            <w:szCs w:val="24"/>
          </w:rPr>
          <m:t>=7.0×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8</m:t>
            </m:r>
          </m:sup>
        </m:sSup>
        <m:r>
          <m:rPr>
            <m:nor/>
          </m:rPr>
          <w:rPr>
            <w:rFonts w:ascii="Cambria Math" w:hAnsi="Cambria Math"/>
            <w:szCs w:val="24"/>
          </w:rPr>
          <m:t>m</m:t>
        </m:r>
      </m:oMath>
      <w:r w:rsidRPr="00236043">
        <w:rPr>
          <w:rFonts w:hint="eastAsia"/>
          <w:szCs w:val="24"/>
        </w:rPr>
        <w:t>。黑體輻射的公式為</w:t>
      </w:r>
      <w:r w:rsidR="00011E9E">
        <w:rPr>
          <w:rFonts w:hint="eastAsia"/>
          <w:szCs w:val="24"/>
        </w:rPr>
        <w:t>：</w:t>
      </w:r>
      <m:oMath>
        <m:r>
          <w:rPr>
            <w:rFonts w:ascii="Cambria Math" w:hAnsi="Cambria Math"/>
            <w:szCs w:val="24"/>
          </w:rPr>
          <m:t>P=σA</m:t>
        </m:r>
        <m:sSup>
          <m:sSupPr>
            <m:ctrlPr>
              <w:rPr>
                <w:rFonts w:ascii="Cambria Math" w:hAnsi="Cambria Math"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</m:oMath>
      <w:r w:rsidR="00011E9E">
        <w:rPr>
          <w:rFonts w:hint="eastAsia"/>
          <w:szCs w:val="24"/>
        </w:rPr>
        <w:t>，</w:t>
      </w:r>
      <m:oMath>
        <m:r>
          <w:rPr>
            <w:rFonts w:ascii="Cambria Math" w:hAnsi="Cambria Math"/>
          </w:rPr>
          <m:t>σ=5.67×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-8</m:t>
            </m:r>
          </m:sup>
        </m:sSup>
        <m:r>
          <m:rPr>
            <m:nor/>
          </m:rPr>
          <w:rPr>
            <w:rFonts w:ascii="Cambria Math" w:hAnsi="Cambria Math"/>
          </w:rPr>
          <m:t>W/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</m:oMath>
      <w:r w:rsidR="00C00B96">
        <w:rPr>
          <w:rFonts w:hint="eastAsia"/>
        </w:rPr>
        <w:t>。</w:t>
      </w:r>
    </w:p>
    <w:p w14:paraId="6B8C8A94" w14:textId="7AE57C19" w:rsidR="002B78A3" w:rsidRPr="00C70206" w:rsidRDefault="002B78A3" w:rsidP="00C70206">
      <w:pPr>
        <w:numPr>
          <w:ilvl w:val="0"/>
          <w:numId w:val="8"/>
        </w:numPr>
        <w:spacing w:line="360" w:lineRule="auto"/>
        <w:ind w:left="782" w:hanging="357"/>
        <w:rPr>
          <w:szCs w:val="24"/>
        </w:rPr>
      </w:pPr>
      <w:r>
        <w:rPr>
          <w:rFonts w:hint="eastAsia"/>
          <w:szCs w:val="24"/>
        </w:rPr>
        <w:t>計算整個太陽表面所發出的黑體輻射的總功率為多少</w:t>
      </w:r>
      <w:r w:rsidRPr="00E6464F">
        <w:rPr>
          <w:rFonts w:ascii="Times New Roman" w:hAnsi="Times New Roman"/>
          <w:szCs w:val="24"/>
        </w:rPr>
        <w:t>W</w:t>
      </w:r>
      <w:r w:rsidR="00236043">
        <w:rPr>
          <w:rFonts w:hint="eastAsia"/>
          <w:szCs w:val="24"/>
        </w:rPr>
        <w:t>。</w:t>
      </w:r>
      <w:r w:rsidR="00C70206">
        <w:rPr>
          <w:rFonts w:hint="eastAsia"/>
          <w:szCs w:val="24"/>
        </w:rPr>
        <w:t>韋伯望遠鏡</w:t>
      </w:r>
      <w:r w:rsidR="00C70206" w:rsidRPr="00C70206">
        <w:rPr>
          <w:rFonts w:hint="eastAsia"/>
          <w:szCs w:val="24"/>
        </w:rPr>
        <w:t>展開的太陽能板</w:t>
      </w:r>
      <w:r w:rsidR="00236043">
        <w:rPr>
          <w:rFonts w:hint="eastAsia"/>
          <w:szCs w:val="24"/>
        </w:rPr>
        <w:t>大約</w:t>
      </w:r>
      <w:r w:rsidR="00C70206" w:rsidRPr="00C70206">
        <w:rPr>
          <w:rFonts w:hint="eastAsia"/>
          <w:szCs w:val="24"/>
        </w:rPr>
        <w:t>為</w:t>
      </w:r>
      <m:oMath>
        <m:r>
          <w:rPr>
            <w:rFonts w:ascii="Cambria Math" w:hAnsi="Cambria Math"/>
            <w:szCs w:val="24"/>
          </w:rPr>
          <m:t>10.0</m:t>
        </m:r>
        <m:r>
          <m:rPr>
            <m:nor/>
          </m:rPr>
          <w:rPr>
            <w:rFonts w:ascii="Cambria Math" w:hAnsi="Cambria Math"/>
            <w:szCs w:val="24"/>
          </w:rPr>
          <m:t>m</m:t>
        </m:r>
        <m:r>
          <w:rPr>
            <w:rFonts w:ascii="Cambria Math" w:hAnsi="Cambria Math"/>
            <w:szCs w:val="24"/>
          </w:rPr>
          <m:t>×15.0</m:t>
        </m:r>
        <m:r>
          <m:rPr>
            <m:nor/>
          </m:rPr>
          <w:rPr>
            <w:rFonts w:ascii="Cambria Math" w:hAnsi="Cambria Math"/>
            <w:szCs w:val="24"/>
          </w:rPr>
          <m:t>m</m:t>
        </m:r>
      </m:oMath>
      <w:r w:rsidR="00C70206" w:rsidRPr="00C70206">
        <w:rPr>
          <w:rFonts w:hint="eastAsia"/>
          <w:szCs w:val="24"/>
        </w:rPr>
        <w:t>的長方形</w:t>
      </w:r>
      <w:r w:rsidR="00C70206">
        <w:rPr>
          <w:rFonts w:hint="eastAsia"/>
          <w:szCs w:val="24"/>
        </w:rPr>
        <w:t>，</w:t>
      </w:r>
      <w:r w:rsidR="00236043">
        <w:rPr>
          <w:rFonts w:hint="eastAsia"/>
          <w:szCs w:val="24"/>
        </w:rPr>
        <w:t>假設其</w:t>
      </w:r>
      <w:r w:rsidR="0060529E">
        <w:rPr>
          <w:rFonts w:hint="eastAsia"/>
          <w:szCs w:val="24"/>
        </w:rPr>
        <w:t>平面</w:t>
      </w:r>
      <w:r w:rsidR="00C70206" w:rsidRPr="00C70206">
        <w:rPr>
          <w:rFonts w:hint="eastAsia"/>
          <w:szCs w:val="24"/>
        </w:rPr>
        <w:t>面積</w:t>
      </w:r>
      <w:r w:rsidR="00236043">
        <w:rPr>
          <w:rFonts w:hint="eastAsia"/>
          <w:szCs w:val="24"/>
        </w:rPr>
        <w:t>保持</w:t>
      </w:r>
      <w:r w:rsidR="00C70206" w:rsidRPr="00C70206">
        <w:rPr>
          <w:rFonts w:hint="eastAsia"/>
          <w:szCs w:val="24"/>
        </w:rPr>
        <w:t>垂直於太陽的方向</w:t>
      </w:r>
      <w:r w:rsidR="00236043">
        <w:rPr>
          <w:rFonts w:hint="eastAsia"/>
          <w:szCs w:val="24"/>
        </w:rPr>
        <w:t>，且</w:t>
      </w:r>
      <w:r w:rsidR="0060529E">
        <w:rPr>
          <w:rFonts w:hint="eastAsia"/>
          <w:szCs w:val="24"/>
        </w:rPr>
        <w:t>亦</w:t>
      </w:r>
      <w:r w:rsidR="00236043">
        <w:rPr>
          <w:rFonts w:hint="eastAsia"/>
          <w:szCs w:val="24"/>
        </w:rPr>
        <w:t>為黑體</w:t>
      </w:r>
      <w:r w:rsidR="00C70206">
        <w:rPr>
          <w:rFonts w:hint="eastAsia"/>
          <w:szCs w:val="24"/>
        </w:rPr>
        <w:t>。</w:t>
      </w:r>
      <w:r w:rsidR="0060529E">
        <w:rPr>
          <w:rFonts w:hint="eastAsia"/>
          <w:szCs w:val="24"/>
        </w:rPr>
        <w:t>韋伯</w:t>
      </w:r>
      <w:r w:rsidR="00C70206">
        <w:rPr>
          <w:rFonts w:hint="eastAsia"/>
          <w:szCs w:val="24"/>
        </w:rPr>
        <w:t>望遠鏡是繞地球</w:t>
      </w:r>
      <w:r w:rsidR="0060529E">
        <w:rPr>
          <w:rFonts w:hint="eastAsia"/>
          <w:szCs w:val="24"/>
        </w:rPr>
        <w:t>軌道</w:t>
      </w:r>
      <w:r w:rsidR="00C70206">
        <w:rPr>
          <w:rFonts w:hint="eastAsia"/>
          <w:szCs w:val="24"/>
        </w:rPr>
        <w:t>運動，因此與太陽的距離</w:t>
      </w:r>
      <w:r w:rsidR="00236043">
        <w:rPr>
          <w:rFonts w:hint="eastAsia"/>
          <w:szCs w:val="24"/>
        </w:rPr>
        <w:t>，</w:t>
      </w:r>
      <w:r w:rsidR="00C70206">
        <w:rPr>
          <w:rFonts w:hint="eastAsia"/>
          <w:szCs w:val="24"/>
        </w:rPr>
        <w:t>可以以太陽與地球的距離近似：</w:t>
      </w:r>
      <m:oMath>
        <m:r>
          <w:rPr>
            <w:rFonts w:ascii="Cambria Math" w:hAnsi="Cambria Math"/>
            <w:szCs w:val="24"/>
          </w:rPr>
          <m:t>r~1.5×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11</m:t>
            </m:r>
          </m:sup>
        </m:sSup>
        <m:r>
          <m:rPr>
            <m:nor/>
          </m:rPr>
          <w:rPr>
            <w:rFonts w:ascii="Cambria Math" w:hAnsi="Cambria Math"/>
            <w:szCs w:val="24"/>
          </w:rPr>
          <m:t>m</m:t>
        </m:r>
      </m:oMath>
      <w:r w:rsidR="00236043">
        <w:rPr>
          <w:rFonts w:hint="eastAsia"/>
          <w:szCs w:val="24"/>
        </w:rPr>
        <w:t>。計算</w:t>
      </w:r>
      <w:r w:rsidR="00236043" w:rsidRPr="006B6D87">
        <w:rPr>
          <w:rFonts w:hint="eastAsia"/>
          <w:szCs w:val="24"/>
        </w:rPr>
        <w:t>太陽</w:t>
      </w:r>
      <w:r w:rsidR="00236043">
        <w:rPr>
          <w:rFonts w:hint="eastAsia"/>
          <w:szCs w:val="24"/>
        </w:rPr>
        <w:t>能</w:t>
      </w:r>
      <w:r w:rsidR="00236043" w:rsidRPr="00C70206">
        <w:rPr>
          <w:rFonts w:hint="eastAsia"/>
          <w:szCs w:val="24"/>
        </w:rPr>
        <w:t>板</w:t>
      </w:r>
      <w:r w:rsidRPr="00C70206">
        <w:rPr>
          <w:rFonts w:hint="eastAsia"/>
          <w:szCs w:val="24"/>
        </w:rPr>
        <w:t>所</w:t>
      </w:r>
      <w:r w:rsidR="00236043">
        <w:rPr>
          <w:rFonts w:hint="eastAsia"/>
          <w:szCs w:val="24"/>
        </w:rPr>
        <w:t>吸收</w:t>
      </w:r>
      <w:r w:rsidRPr="00C70206">
        <w:rPr>
          <w:rFonts w:hint="eastAsia"/>
          <w:szCs w:val="24"/>
        </w:rPr>
        <w:t>的太陽輻射總功率。</w:t>
      </w:r>
      <w:r w:rsidRPr="00011E9E">
        <w:rPr>
          <w:rFonts w:ascii="Times New Roman" w:hAnsi="Times New Roman"/>
          <w:szCs w:val="24"/>
        </w:rPr>
        <w:t>(10)</w:t>
      </w:r>
    </w:p>
    <w:p w14:paraId="54BFDE6E" w14:textId="0A527A5A" w:rsidR="002B78A3" w:rsidRDefault="00236043" w:rsidP="002B78A3">
      <w:pPr>
        <w:numPr>
          <w:ilvl w:val="0"/>
          <w:numId w:val="8"/>
        </w:numPr>
        <w:spacing w:line="360" w:lineRule="auto"/>
        <w:ind w:left="782" w:hanging="357"/>
        <w:rPr>
          <w:szCs w:val="24"/>
        </w:rPr>
      </w:pPr>
      <w:r>
        <w:rPr>
          <w:rFonts w:hint="eastAsia"/>
          <w:szCs w:val="24"/>
        </w:rPr>
        <w:t>設太陽能板的溫度</w:t>
      </w:r>
      <w:r w:rsidR="00A24F7B">
        <w:rPr>
          <w:rFonts w:hint="eastAsia"/>
          <w:szCs w:val="24"/>
        </w:rPr>
        <w:t>維持</w:t>
      </w:r>
      <w:r w:rsidR="00472958">
        <w:rPr>
          <w:rFonts w:hint="eastAsia"/>
          <w:szCs w:val="24"/>
        </w:rPr>
        <w:t>在</w:t>
      </w:r>
      <m:oMath>
        <m:r>
          <w:rPr>
            <w:rFonts w:ascii="Cambria Math" w:hAnsi="Cambria Math"/>
            <w:szCs w:val="24"/>
          </w:rPr>
          <m:t>150</m:t>
        </m:r>
        <m:r>
          <m:rPr>
            <m:nor/>
          </m:rPr>
          <w:rPr>
            <w:rFonts w:ascii="Cambria Math" w:hAnsi="Cambria Math"/>
            <w:szCs w:val="24"/>
          </w:rPr>
          <m:t>K</m:t>
        </m:r>
      </m:oMath>
      <w:r w:rsidR="002B78A3">
        <w:rPr>
          <w:rFonts w:hint="eastAsia"/>
          <w:szCs w:val="24"/>
        </w:rPr>
        <w:t>，</w:t>
      </w:r>
      <w:r w:rsidR="00A24F7B">
        <w:rPr>
          <w:rFonts w:hint="eastAsia"/>
          <w:szCs w:val="24"/>
        </w:rPr>
        <w:t>太陽能板也</w:t>
      </w:r>
      <w:r w:rsidR="00011E9E">
        <w:rPr>
          <w:rFonts w:hint="eastAsia"/>
          <w:szCs w:val="24"/>
        </w:rPr>
        <w:t>會</w:t>
      </w:r>
      <w:r w:rsidR="00A24F7B">
        <w:rPr>
          <w:rFonts w:hint="eastAsia"/>
          <w:szCs w:val="24"/>
        </w:rPr>
        <w:t>發出熱輻射</w:t>
      </w:r>
      <w:r w:rsidR="00011E9E">
        <w:rPr>
          <w:rFonts w:hint="eastAsia"/>
          <w:szCs w:val="24"/>
        </w:rPr>
        <w:t>。忽略</w:t>
      </w:r>
      <w:r w:rsidR="00A24F7B">
        <w:rPr>
          <w:rFonts w:hint="eastAsia"/>
          <w:szCs w:val="24"/>
        </w:rPr>
        <w:t>板的厚度，板的前後都是黑體</w:t>
      </w:r>
      <w:r w:rsidR="002B78A3">
        <w:rPr>
          <w:rFonts w:hint="eastAsia"/>
          <w:szCs w:val="24"/>
        </w:rPr>
        <w:t>。</w:t>
      </w:r>
      <w:r w:rsidR="00011E9E">
        <w:rPr>
          <w:rFonts w:hint="eastAsia"/>
          <w:szCs w:val="24"/>
        </w:rPr>
        <w:t>假設</w:t>
      </w:r>
      <w:r w:rsidR="00A24F7B">
        <w:rPr>
          <w:rFonts w:hint="eastAsia"/>
          <w:szCs w:val="24"/>
        </w:rPr>
        <w:t>太陽能板吸收的能量扣除</w:t>
      </w:r>
      <w:r w:rsidR="00011E9E">
        <w:rPr>
          <w:rFonts w:hint="eastAsia"/>
          <w:szCs w:val="24"/>
        </w:rPr>
        <w:t>自身熱</w:t>
      </w:r>
      <w:r w:rsidR="00A24F7B">
        <w:rPr>
          <w:rFonts w:hint="eastAsia"/>
          <w:szCs w:val="24"/>
        </w:rPr>
        <w:t>輻射的能量，完全轉化為望遠鏡的耗能，計算</w:t>
      </w:r>
      <w:r w:rsidR="0060529E">
        <w:rPr>
          <w:rFonts w:hint="eastAsia"/>
          <w:szCs w:val="24"/>
        </w:rPr>
        <w:t>望遠鏡</w:t>
      </w:r>
      <w:r w:rsidR="00A24F7B">
        <w:rPr>
          <w:rFonts w:hint="eastAsia"/>
          <w:szCs w:val="24"/>
        </w:rPr>
        <w:t>耗能的大小。</w:t>
      </w:r>
      <w:r w:rsidR="00011E9E" w:rsidRPr="00011E9E">
        <w:rPr>
          <w:rFonts w:ascii="Times New Roman" w:hAnsi="Times New Roman"/>
          <w:szCs w:val="24"/>
        </w:rPr>
        <w:t>(</w:t>
      </w:r>
      <w:r w:rsidR="00C801E9">
        <w:rPr>
          <w:rFonts w:ascii="Times New Roman" w:hAnsi="Times New Roman"/>
          <w:szCs w:val="24"/>
        </w:rPr>
        <w:t>1</w:t>
      </w:r>
      <w:r w:rsidR="00B1286F">
        <w:rPr>
          <w:rFonts w:ascii="Times New Roman" w:hAnsi="Times New Roman"/>
          <w:szCs w:val="24"/>
        </w:rPr>
        <w:t>0</w:t>
      </w:r>
      <w:r w:rsidR="00011E9E" w:rsidRPr="00011E9E">
        <w:rPr>
          <w:rFonts w:ascii="Times New Roman" w:hAnsi="Times New Roman" w:hint="eastAsia"/>
          <w:szCs w:val="24"/>
        </w:rPr>
        <w:t>)</w:t>
      </w:r>
    </w:p>
    <w:p w14:paraId="5FC516B3" w14:textId="77777777" w:rsidR="002B78A3" w:rsidRDefault="002B78A3" w:rsidP="002B78A3">
      <w:pPr>
        <w:ind w:left="360"/>
        <w:rPr>
          <w:rFonts w:ascii="Times New Roman" w:hAnsi="Times New Roman"/>
          <w:szCs w:val="24"/>
        </w:rPr>
      </w:pPr>
    </w:p>
    <w:p w14:paraId="2704AAB8" w14:textId="77777777" w:rsidR="002B78A3" w:rsidRPr="00DD498A" w:rsidRDefault="002B78A3" w:rsidP="002B78A3">
      <w:pPr>
        <w:ind w:left="360"/>
        <w:rPr>
          <w:rFonts w:ascii="Times New Roman" w:hAnsi="Times New Roman"/>
          <w:szCs w:val="24"/>
        </w:rPr>
      </w:pPr>
      <w:r w:rsidRPr="00DD498A">
        <w:rPr>
          <w:rFonts w:ascii="Times New Roman" w:hAnsi="Times New Roman" w:hint="eastAsia"/>
          <w:szCs w:val="24"/>
        </w:rPr>
        <w:t>解答：</w:t>
      </w:r>
    </w:p>
    <w:p w14:paraId="67BF8707" w14:textId="77777777" w:rsidR="00B36207" w:rsidRDefault="00B36207" w:rsidP="00B36207">
      <w:pPr>
        <w:pStyle w:val="ListParagraph"/>
        <w:numPr>
          <w:ilvl w:val="0"/>
          <w:numId w:val="33"/>
        </w:numPr>
        <w:spacing w:line="360" w:lineRule="auto"/>
        <w:ind w:leftChars="0"/>
        <w:rPr>
          <w:rFonts w:ascii="Times New Roman" w:hAnsi="Times New Roman"/>
          <w:szCs w:val="24"/>
        </w:rPr>
      </w:pPr>
      <w:r w:rsidRPr="00B36207">
        <w:rPr>
          <w:rFonts w:ascii="Times New Roman" w:hAnsi="Times New Roman" w:hint="eastAsia"/>
          <w:iCs/>
          <w:szCs w:val="24"/>
        </w:rPr>
        <w:t>太陽熱輻射的總功率等於：</w:t>
      </w: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S</m:t>
            </m:r>
          </m:sub>
        </m:sSub>
        <m:r>
          <w:rPr>
            <w:rFonts w:ascii="Cambria Math" w:hAnsi="Cambria Math"/>
            <w:szCs w:val="24"/>
          </w:rPr>
          <m:t>=σA</m:t>
        </m:r>
        <m:sSup>
          <m:sSupPr>
            <m:ctrlPr>
              <w:rPr>
                <w:rFonts w:ascii="Cambria Math" w:hAnsi="Cambria Math"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  <m:r>
          <w:rPr>
            <w:rFonts w:ascii="Cambria Math" w:hAnsi="Cambria Math"/>
            <w:szCs w:val="24"/>
          </w:rPr>
          <m:t>=5.7×</m:t>
        </m:r>
        <m:sSup>
          <m:sSupPr>
            <m:ctrlPr>
              <w:rPr>
                <w:rFonts w:ascii="Cambria Math" w:hAnsi="Cambria Math"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-8</m:t>
            </m:r>
          </m:sup>
        </m:sSup>
        <m:r>
          <w:rPr>
            <w:rFonts w:ascii="Cambria Math" w:hAnsi="Cambria Math"/>
            <w:szCs w:val="24"/>
          </w:rPr>
          <m:t>×4π×</m:t>
        </m:r>
        <m:sSup>
          <m:sSupPr>
            <m:ctrlPr>
              <w:rPr>
                <w:rFonts w:ascii="Cambria Math" w:hAnsi="Cambria Math"/>
                <w:i/>
                <w:iCs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7×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8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  <m:r>
          <w:rPr>
            <w:rFonts w:ascii="Cambria Math" w:hAnsi="Cambria Math"/>
            <w:szCs w:val="24"/>
          </w:rPr>
          <m:t>×</m:t>
        </m:r>
        <m:sSup>
          <m:sSupPr>
            <m:ctrlPr>
              <w:rPr>
                <w:rFonts w:ascii="Cambria Math" w:hAnsi="Cambria Math"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5790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  <m:r>
          <w:rPr>
            <w:rFonts w:ascii="Cambria Math" w:hAnsi="Cambria Math"/>
            <w:szCs w:val="24"/>
          </w:rPr>
          <m:t>=3.87×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26</m:t>
            </m:r>
          </m:sup>
        </m:sSup>
        <m:r>
          <m:rPr>
            <m:nor/>
          </m:rPr>
          <w:rPr>
            <w:rFonts w:ascii="Cambria Math" w:hAnsi="Cambria Math"/>
            <w:iCs/>
            <w:szCs w:val="24"/>
          </w:rPr>
          <m:t>W</m:t>
        </m:r>
      </m:oMath>
      <w:r w:rsidRPr="00B36207">
        <w:rPr>
          <w:rFonts w:ascii="Times New Roman" w:hAnsi="Times New Roman" w:hint="eastAsia"/>
          <w:iCs/>
          <w:szCs w:val="24"/>
        </w:rPr>
        <w:t>。</w:t>
      </w:r>
      <w:r w:rsidR="002B78A3" w:rsidRPr="00B36207">
        <w:rPr>
          <w:rFonts w:ascii="Times New Roman" w:hAnsi="Times New Roman" w:hint="eastAsia"/>
          <w:szCs w:val="24"/>
        </w:rPr>
        <w:t>在</w:t>
      </w:r>
      <w:r w:rsidR="004C0383" w:rsidRPr="00B36207">
        <w:rPr>
          <w:rFonts w:ascii="Times New Roman" w:hAnsi="Times New Roman" w:hint="eastAsia"/>
          <w:szCs w:val="24"/>
        </w:rPr>
        <w:t>太陽能板也就是地球的</w:t>
      </w:r>
      <w:r w:rsidR="002B78A3" w:rsidRPr="00B36207">
        <w:rPr>
          <w:rFonts w:ascii="Times New Roman" w:hAnsi="Times New Roman" w:hint="eastAsia"/>
          <w:szCs w:val="24"/>
        </w:rPr>
        <w:t>距離處，太陽的功率會平均分配在以</w:t>
      </w:r>
      <m:oMath>
        <m:r>
          <w:rPr>
            <w:rFonts w:ascii="Cambria Math" w:hAnsi="Cambria Math"/>
            <w:szCs w:val="24"/>
          </w:rPr>
          <m:t>r~1.5×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11</m:t>
            </m:r>
          </m:sup>
        </m:sSup>
        <m:r>
          <m:rPr>
            <m:nor/>
          </m:rPr>
          <w:rPr>
            <w:rFonts w:ascii="Cambria Math" w:hAnsi="Cambria Math"/>
            <w:szCs w:val="24"/>
          </w:rPr>
          <m:t>m</m:t>
        </m:r>
      </m:oMath>
      <w:r w:rsidR="002B78A3" w:rsidRPr="00B36207">
        <w:rPr>
          <w:rFonts w:ascii="Times New Roman" w:hAnsi="Times New Roman" w:hint="eastAsia"/>
          <w:szCs w:val="24"/>
        </w:rPr>
        <w:t>為半徑的球面上，</w:t>
      </w:r>
      <w:r w:rsidR="004C0383" w:rsidRPr="00B36207">
        <w:rPr>
          <w:rFonts w:ascii="Times New Roman" w:hAnsi="Times New Roman" w:hint="eastAsia"/>
          <w:szCs w:val="24"/>
        </w:rPr>
        <w:t>每單位面積所接收的功率等於：</w:t>
      </w:r>
      <m:oMath>
        <m:r>
          <w:rPr>
            <w:rFonts w:ascii="Cambria Math" w:hAnsi="Cambria Math"/>
            <w:szCs w:val="24"/>
          </w:rPr>
          <m:t>I=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P</m:t>
                </m:r>
                <m:ctrlPr>
                  <w:rPr>
                    <w:rFonts w:ascii="Cambria Math" w:hAnsi="Cambria Math" w:hint="eastAsia"/>
                    <w:i/>
                    <w:szCs w:val="24"/>
                  </w:rPr>
                </m:ctrlPr>
              </m:e>
              <m:sub>
                <m:r>
                  <w:rPr>
                    <w:rFonts w:ascii="Cambria Math" w:hAnsi="Cambria Math"/>
                    <w:szCs w:val="24"/>
                  </w:rPr>
                  <m:t>S</m:t>
                </m:r>
              </m:sub>
            </m:sSub>
          </m:num>
          <m:den>
            <m:r>
              <w:rPr>
                <w:rFonts w:ascii="Cambria Math" w:hAnsi="Cambria Math"/>
                <w:szCs w:val="24"/>
              </w:rPr>
              <m:t>4π</m:t>
            </m:r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4"/>
          </w:rPr>
          <m:t xml:space="preserve">~1368 </m:t>
        </m:r>
        <m:r>
          <m:rPr>
            <m:nor/>
          </m:rPr>
          <w:rPr>
            <w:rFonts w:ascii="Cambria Math" w:hAnsi="Cambria Math"/>
            <w:szCs w:val="24"/>
          </w:rPr>
          <m:t>W/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szCs w:val="24"/>
              </w:rPr>
              <m:t>m</m:t>
            </m:r>
          </m:e>
          <m:sup>
            <m:r>
              <w:rPr>
                <w:rFonts w:ascii="Cambria Math" w:hAnsi="Cambria Math"/>
                <w:szCs w:val="24"/>
              </w:rPr>
              <m:t>2</m:t>
            </m:r>
          </m:sup>
        </m:sSup>
      </m:oMath>
      <w:r w:rsidR="004C0383" w:rsidRPr="00B36207">
        <w:rPr>
          <w:rFonts w:ascii="Times New Roman" w:hAnsi="Times New Roman" w:hint="eastAsia"/>
          <w:szCs w:val="24"/>
        </w:rPr>
        <w:t>。太陽能板接收的能量即：</w:t>
      </w:r>
      <m:oMath>
        <m:r>
          <w:rPr>
            <w:rFonts w:ascii="Cambria Math" w:hAnsi="Cambria Math"/>
            <w:szCs w:val="24"/>
          </w:rPr>
          <m:t>IA=1368×10×15=2.05×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5</m:t>
            </m:r>
          </m:sup>
        </m:sSup>
        <m:r>
          <m:rPr>
            <m:nor/>
          </m:rPr>
          <w:rPr>
            <w:rFonts w:ascii="Cambria Math" w:hAnsi="Cambria Math"/>
            <w:szCs w:val="24"/>
          </w:rPr>
          <m:t>W</m:t>
        </m:r>
      </m:oMath>
      <w:r w:rsidR="00E33691" w:rsidRPr="00B36207">
        <w:rPr>
          <w:rFonts w:ascii="Times New Roman" w:hAnsi="Times New Roman" w:hint="eastAsia"/>
          <w:szCs w:val="24"/>
        </w:rPr>
        <w:t>。</w:t>
      </w:r>
    </w:p>
    <w:p w14:paraId="22762900" w14:textId="3861331C" w:rsidR="00E33691" w:rsidRPr="00B36207" w:rsidRDefault="00B36207" w:rsidP="00B36207">
      <w:pPr>
        <w:pStyle w:val="ListParagraph"/>
        <w:numPr>
          <w:ilvl w:val="0"/>
          <w:numId w:val="33"/>
        </w:numPr>
        <w:spacing w:line="360" w:lineRule="auto"/>
        <w:ind w:leftChars="0"/>
        <w:rPr>
          <w:rFonts w:ascii="Times New Roman" w:hAnsi="Times New Roman"/>
          <w:szCs w:val="24"/>
        </w:rPr>
      </w:pPr>
      <w:r w:rsidRPr="00B36207">
        <w:rPr>
          <w:rFonts w:hint="eastAsia"/>
          <w:szCs w:val="24"/>
        </w:rPr>
        <w:t>太陽能板的溫度維持在</w:t>
      </w:r>
      <m:oMath>
        <m:r>
          <w:rPr>
            <w:rFonts w:ascii="Cambria Math" w:hAnsi="Cambria Math"/>
            <w:szCs w:val="24"/>
          </w:rPr>
          <m:t>150</m:t>
        </m:r>
        <m:r>
          <m:rPr>
            <m:nor/>
          </m:rPr>
          <w:rPr>
            <w:rFonts w:ascii="Cambria Math" w:hAnsi="Cambria Math"/>
            <w:szCs w:val="24"/>
          </w:rPr>
          <m:t>K</m:t>
        </m:r>
      </m:oMath>
      <w:r w:rsidRPr="00B36207">
        <w:rPr>
          <w:rFonts w:hint="eastAsia"/>
          <w:szCs w:val="24"/>
        </w:rPr>
        <w:t>，太陽能板發出熱輻射</w:t>
      </w:r>
      <m:oMath>
        <m:sSub>
          <m:sSubPr>
            <m:ctrlPr>
              <w:rPr>
                <w:rFonts w:ascii="Cambria Math" w:hAnsi="Cambria Math"/>
                <w:i/>
                <w:iCs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P</m:t>
            </m:r>
          </m:e>
          <m:sub>
            <m:r>
              <w:rPr>
                <w:rFonts w:ascii="Cambria Math" w:hAnsi="Cambria Math"/>
                <w:szCs w:val="24"/>
              </w:rPr>
              <m:t>A</m:t>
            </m:r>
          </m:sub>
        </m:sSub>
        <m:r>
          <w:rPr>
            <w:rFonts w:ascii="Cambria Math" w:hAnsi="Cambria Math"/>
            <w:szCs w:val="24"/>
          </w:rPr>
          <m:t>=σA</m:t>
        </m:r>
        <m:sSup>
          <m:sSupPr>
            <m:ctrlPr>
              <w:rPr>
                <w:rFonts w:ascii="Cambria Math" w:hAnsi="Cambria Math"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  <m:r>
          <w:rPr>
            <w:rFonts w:ascii="Cambria Math" w:hAnsi="Cambria Math"/>
            <w:szCs w:val="24"/>
          </w:rPr>
          <m:t>=5.7×</m:t>
        </m:r>
        <m:sSup>
          <m:sSupPr>
            <m:ctrlPr>
              <w:rPr>
                <w:rFonts w:ascii="Cambria Math" w:hAnsi="Cambria Math"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-8</m:t>
            </m:r>
          </m:sup>
        </m:sSup>
        <m:r>
          <w:rPr>
            <w:rFonts w:ascii="Cambria Math" w:hAnsi="Cambria Math"/>
            <w:szCs w:val="24"/>
          </w:rPr>
          <m:t>×150</m:t>
        </m:r>
        <m:r>
          <w:rPr>
            <w:rFonts w:ascii="Cambria Math" w:hAnsi="Cambria Math" w:hint="eastAsia"/>
            <w:szCs w:val="24"/>
          </w:rPr>
          <m:t>×</m:t>
        </m:r>
        <m:sSup>
          <m:sSupPr>
            <m:ctrlPr>
              <w:rPr>
                <w:rFonts w:ascii="Cambria Math" w:hAnsi="Cambria Math"/>
                <w:i/>
                <w:iCs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150</m:t>
            </m:r>
          </m:e>
          <m:sup>
            <m:r>
              <w:rPr>
                <w:rFonts w:ascii="Cambria Math" w:hAnsi="Cambria Math"/>
                <w:szCs w:val="24"/>
              </w:rPr>
              <m:t>4</m:t>
            </m:r>
          </m:sup>
        </m:sSup>
        <m:r>
          <w:rPr>
            <w:rFonts w:ascii="Cambria Math" w:hAnsi="Cambria Math"/>
            <w:szCs w:val="24"/>
          </w:rPr>
          <m:t>×2=8.6.×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3</m:t>
            </m:r>
          </m:sup>
        </m:sSup>
        <m:r>
          <m:rPr>
            <m:nor/>
          </m:rPr>
          <w:rPr>
            <w:rFonts w:ascii="Cambria Math" w:hAnsi="Cambria Math"/>
            <w:iCs/>
            <w:szCs w:val="24"/>
          </w:rPr>
          <m:t>W</m:t>
        </m:r>
      </m:oMath>
      <w:r w:rsidRPr="00B36207">
        <w:rPr>
          <w:rFonts w:hint="eastAsia"/>
          <w:iCs/>
          <w:szCs w:val="24"/>
        </w:rPr>
        <w:t>。兩者的差：</w:t>
      </w:r>
      <m:oMath>
        <m:r>
          <w:rPr>
            <w:rFonts w:ascii="Cambria Math" w:hAnsi="Cambria Math"/>
            <w:szCs w:val="24"/>
          </w:rPr>
          <m:t>~1.96×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r>
              <w:rPr>
                <w:rFonts w:ascii="Cambria Math" w:hAnsi="Cambria Math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Cs w:val="24"/>
              </w:rPr>
              <m:t>5</m:t>
            </m:r>
          </m:sup>
        </m:sSup>
        <m:r>
          <m:rPr>
            <m:nor/>
          </m:rPr>
          <w:rPr>
            <w:rFonts w:ascii="Cambria Math" w:hAnsi="Cambria Math"/>
            <w:iCs/>
            <w:szCs w:val="24"/>
          </w:rPr>
          <m:t>W</m:t>
        </m:r>
      </m:oMath>
      <w:r>
        <w:rPr>
          <w:rFonts w:hint="eastAsia"/>
          <w:szCs w:val="24"/>
        </w:rPr>
        <w:t>為望遠鏡的耗能。</w:t>
      </w:r>
    </w:p>
    <w:p w14:paraId="1474367F" w14:textId="495B6A9F" w:rsidR="00E1556C" w:rsidRPr="000D478B" w:rsidRDefault="00E1556C" w:rsidP="000D478B">
      <w:pPr>
        <w:rPr>
          <w:rFonts w:ascii="Times New Roman" w:hAnsi="Times New Roman"/>
          <w:szCs w:val="24"/>
        </w:rPr>
      </w:pPr>
    </w:p>
    <w:p w14:paraId="16956563" w14:textId="61515209" w:rsidR="001B49FE" w:rsidRPr="00FB3B43" w:rsidRDefault="001B49FE" w:rsidP="001B49FE">
      <w:pPr>
        <w:numPr>
          <w:ilvl w:val="0"/>
          <w:numId w:val="7"/>
        </w:numPr>
        <w:tabs>
          <w:tab w:val="clear" w:pos="425"/>
        </w:tabs>
        <w:spacing w:line="360" w:lineRule="auto"/>
        <w:rPr>
          <w:rFonts w:asciiTheme="majorEastAsia" w:eastAsiaTheme="majorEastAsia" w:hAnsiTheme="majorEastAsia"/>
        </w:rPr>
      </w:pPr>
      <w:r w:rsidRPr="00FB3B43">
        <w:rPr>
          <w:rFonts w:asciiTheme="majorEastAsia" w:eastAsiaTheme="majorEastAsia" w:hAnsiTheme="majorEastAsia" w:hint="eastAsia"/>
        </w:rPr>
        <w:t>考慮如下圖一個正方</w:t>
      </w:r>
      <w:r w:rsidRPr="00FB3B43">
        <w:rPr>
          <w:rFonts w:ascii="Times New Roman" w:eastAsiaTheme="majorEastAsia" w:hAnsi="Times New Roman"/>
        </w:rPr>
        <w:t>ABCD</w:t>
      </w:r>
      <w:r w:rsidRPr="00FB3B43"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 w:hint="eastAsia"/>
        </w:rPr>
        <w:t>邊長為</w:t>
      </w:r>
      <m:oMath>
        <m:r>
          <w:rPr>
            <w:rFonts w:ascii="Cambria Math" w:eastAsiaTheme="majorEastAsia" w:hAnsi="Cambria Math"/>
          </w:rPr>
          <m:t>a</m:t>
        </m:r>
      </m:oMath>
      <w:r>
        <w:rPr>
          <w:rFonts w:asciiTheme="majorEastAsia" w:eastAsiaTheme="majorEastAsia" w:hAnsiTheme="majorEastAsia" w:hint="eastAsia"/>
        </w:rPr>
        <w:t>。</w:t>
      </w:r>
      <w:r w:rsidRPr="00FB3B43">
        <w:rPr>
          <w:rFonts w:asciiTheme="majorEastAsia" w:eastAsiaTheme="majorEastAsia" w:hAnsiTheme="majorEastAsia" w:hint="eastAsia"/>
        </w:rPr>
        <w:t>在對角的兩頂點</w:t>
      </w:r>
      <w:r w:rsidRPr="00FB3B43">
        <w:rPr>
          <w:rFonts w:ascii="Times New Roman" w:eastAsiaTheme="majorEastAsia" w:hAnsi="Times New Roman"/>
        </w:rPr>
        <w:t>A,D</w:t>
      </w:r>
      <w:r w:rsidRPr="00FB3B43">
        <w:rPr>
          <w:rFonts w:asciiTheme="majorEastAsia" w:eastAsiaTheme="majorEastAsia" w:hAnsiTheme="majorEastAsia" w:hint="eastAsia"/>
        </w:rPr>
        <w:t>分別固定放置一電荷量為</w:t>
      </w:r>
      <m:oMath>
        <m:r>
          <w:rPr>
            <w:rFonts w:ascii="Cambria Math" w:eastAsiaTheme="majorEastAsia" w:hAnsi="Cambria Math" w:hint="eastAsia"/>
          </w:rPr>
          <m:t>Q</m:t>
        </m:r>
      </m:oMath>
      <w:r w:rsidRPr="00FB3B43">
        <w:rPr>
          <w:rFonts w:asciiTheme="majorEastAsia" w:eastAsiaTheme="majorEastAsia" w:hAnsiTheme="majorEastAsia" w:hint="eastAsia"/>
        </w:rPr>
        <w:t>的電荷，如果要使點</w:t>
      </w:r>
      <w:r w:rsidRPr="00FB3B43">
        <w:rPr>
          <w:rFonts w:ascii="Times New Roman" w:eastAsiaTheme="majorEastAsia" w:hAnsi="Times New Roman"/>
        </w:rPr>
        <w:t>B</w:t>
      </w:r>
      <w:r w:rsidRPr="00FB3B43">
        <w:rPr>
          <w:rFonts w:asciiTheme="majorEastAsia" w:eastAsiaTheme="majorEastAsia" w:hAnsiTheme="majorEastAsia" w:hint="eastAsia"/>
        </w:rPr>
        <w:t>上的電場為零，在點</w:t>
      </w:r>
      <w:r w:rsidRPr="00402A51">
        <w:rPr>
          <w:rFonts w:ascii="Times New Roman" w:hAnsi="Times New Roman"/>
        </w:rPr>
        <w:t>C</w:t>
      </w:r>
      <w:r w:rsidRPr="00FB3B43">
        <w:rPr>
          <w:rFonts w:asciiTheme="majorEastAsia" w:eastAsiaTheme="majorEastAsia" w:hAnsiTheme="majorEastAsia" w:hint="eastAsia"/>
        </w:rPr>
        <w:t>處需固定放置多少電量之電荷（標明正負號，以</w:t>
      </w:r>
      <m:oMath>
        <m:r>
          <w:rPr>
            <w:rFonts w:ascii="Cambria Math" w:eastAsiaTheme="majorEastAsia" w:hAnsi="Cambria Math" w:hint="eastAsia"/>
          </w:rPr>
          <m:t>Q</m:t>
        </m:r>
      </m:oMath>
      <w:r w:rsidRPr="00FB3B43">
        <w:rPr>
          <w:rFonts w:asciiTheme="majorEastAsia" w:eastAsiaTheme="majorEastAsia" w:hAnsiTheme="majorEastAsia" w:hint="eastAsia"/>
        </w:rPr>
        <w:t>表示）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 w:hint="eastAsia"/>
          </w:rPr>
          <m:t>10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FB3B43">
        <w:rPr>
          <w:rFonts w:asciiTheme="majorEastAsia" w:eastAsiaTheme="majorEastAsia" w:hAnsiTheme="majorEastAsia" w:hint="eastAsia"/>
        </w:rPr>
        <w:t>？</w:t>
      </w:r>
      <w:r>
        <w:rPr>
          <w:rFonts w:asciiTheme="majorEastAsia" w:eastAsiaTheme="majorEastAsia" w:hAnsiTheme="majorEastAsia" w:hint="eastAsia"/>
        </w:rPr>
        <w:t>如果如此放置（</w:t>
      </w:r>
      <w:r w:rsidRPr="00FB3B43">
        <w:rPr>
          <w:rFonts w:asciiTheme="majorEastAsia" w:eastAsiaTheme="majorEastAsia" w:hAnsiTheme="majorEastAsia" w:hint="eastAsia"/>
        </w:rPr>
        <w:t>使點</w:t>
      </w:r>
      <w:r w:rsidRPr="00FB3B43">
        <w:rPr>
          <w:rFonts w:ascii="Times New Roman" w:eastAsiaTheme="majorEastAsia" w:hAnsi="Times New Roman"/>
        </w:rPr>
        <w:t>B</w:t>
      </w:r>
      <w:r w:rsidRPr="00FB3B43">
        <w:rPr>
          <w:rFonts w:asciiTheme="majorEastAsia" w:eastAsiaTheme="majorEastAsia" w:hAnsiTheme="majorEastAsia" w:hint="eastAsia"/>
        </w:rPr>
        <w:t>上的電場為零</w:t>
      </w:r>
      <w:r>
        <w:rPr>
          <w:rFonts w:asciiTheme="majorEastAsia" w:eastAsiaTheme="majorEastAsia" w:hAnsiTheme="majorEastAsia" w:hint="eastAsia"/>
        </w:rPr>
        <w:t>），</w:t>
      </w:r>
      <w:r w:rsidR="00402A51">
        <w:rPr>
          <w:rFonts w:asciiTheme="majorEastAsia" w:eastAsiaTheme="majorEastAsia" w:hAnsiTheme="majorEastAsia" w:hint="eastAsia"/>
        </w:rPr>
        <w:t>計算</w:t>
      </w:r>
      <w:r>
        <w:rPr>
          <w:rFonts w:asciiTheme="majorEastAsia" w:eastAsiaTheme="majorEastAsia" w:hAnsiTheme="majorEastAsia" w:hint="eastAsia"/>
        </w:rPr>
        <w:t>在</w:t>
      </w:r>
      <w:r w:rsidR="00402A51">
        <w:rPr>
          <w:rFonts w:ascii="Times New Roman" w:eastAsiaTheme="majorEastAsia" w:hAnsi="Times New Roman" w:hint="eastAsia"/>
        </w:rPr>
        <w:t>正方形</w:t>
      </w:r>
      <w:r>
        <w:rPr>
          <w:rFonts w:asciiTheme="majorEastAsia" w:eastAsiaTheme="majorEastAsia" w:hAnsiTheme="majorEastAsia" w:hint="eastAsia"/>
        </w:rPr>
        <w:t>的中</w:t>
      </w:r>
      <w:r w:rsidR="00402A51">
        <w:rPr>
          <w:rFonts w:ascii="Apple Color Emoji" w:eastAsiaTheme="majorEastAsia" w:hAnsi="Apple Color Emoji" w:cs="Apple Color Emoji" w:hint="eastAsia"/>
        </w:rPr>
        <w:t>心</w:t>
      </w:r>
      <w:r>
        <w:rPr>
          <w:rFonts w:asciiTheme="majorEastAsia" w:eastAsiaTheme="majorEastAsia" w:hAnsiTheme="majorEastAsia" w:hint="eastAsia"/>
        </w:rPr>
        <w:t>處（圖中箭頭所指處）</w:t>
      </w:r>
      <w:r w:rsidR="00402A51">
        <w:rPr>
          <w:rFonts w:asciiTheme="majorEastAsia" w:eastAsiaTheme="majorEastAsia" w:hAnsiTheme="majorEastAsia" w:hint="eastAsia"/>
        </w:rPr>
        <w:t>的</w:t>
      </w:r>
      <w:r>
        <w:rPr>
          <w:rFonts w:asciiTheme="majorEastAsia" w:eastAsiaTheme="majorEastAsia" w:hAnsiTheme="majorEastAsia" w:hint="eastAsia"/>
        </w:rPr>
        <w:t>電場</w:t>
      </w:r>
      <w:r w:rsidR="00402A51">
        <w:rPr>
          <w:rFonts w:asciiTheme="majorEastAsia" w:eastAsiaTheme="majorEastAsia" w:hAnsiTheme="majorEastAsia" w:hint="eastAsia"/>
        </w:rPr>
        <w:t>大小。</w:t>
      </w:r>
      <m:oMath>
        <m:r>
          <m:rPr>
            <m:sty m:val="p"/>
          </m:rP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 w:hint="eastAsia"/>
          </w:rPr>
          <m:t>1</m:t>
        </m:r>
        <m:r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 w:hint="eastAsia"/>
          </w:rPr>
          <m:t>)</m:t>
        </m:r>
      </m:oMath>
      <w:r>
        <w:rPr>
          <w:rFonts w:asciiTheme="majorEastAsia" w:eastAsiaTheme="majorEastAsia" w:hAnsiTheme="majorEastAsia" w:hint="eastAsia"/>
        </w:rPr>
        <w:t>以上答案以</w:t>
      </w:r>
      <m:oMath>
        <m:r>
          <w:rPr>
            <w:rFonts w:ascii="Cambria Math" w:eastAsiaTheme="majorEastAsia" w:hAnsi="Cambria Math" w:hint="eastAsia"/>
          </w:rPr>
          <m:t>Q</m:t>
        </m:r>
        <m:r>
          <w:rPr>
            <w:rFonts w:ascii="Cambria Math" w:eastAsiaTheme="majorEastAsia" w:hAnsi="Cambria Math"/>
          </w:rPr>
          <m:t>,a,</m:t>
        </m:r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w:rPr>
                <w:rFonts w:ascii="Cambria Math" w:eastAsiaTheme="majorEastAsia" w:hAnsi="Cambria Math"/>
              </w:rPr>
              <m:t>ϵ</m:t>
            </m:r>
          </m:e>
          <m:sub>
            <m:r>
              <w:rPr>
                <w:rFonts w:ascii="Cambria Math" w:eastAsiaTheme="majorEastAsia" w:hAnsi="Cambria Math"/>
              </w:rPr>
              <m:t>0</m:t>
            </m:r>
          </m:sub>
        </m:sSub>
        <m:r>
          <m:rPr>
            <m:nor/>
          </m:rPr>
          <w:rPr>
            <w:rFonts w:ascii="Cambria Math" w:eastAsiaTheme="majorEastAsia" w:hAnsi="Cambria Math" w:hint="eastAsia"/>
          </w:rPr>
          <m:t>或</m:t>
        </m:r>
        <m:r>
          <w:rPr>
            <w:rFonts w:ascii="Cambria Math" w:eastAsiaTheme="majorEastAsia" w:hAnsi="Cambria Math"/>
          </w:rPr>
          <m:t>k</m:t>
        </m:r>
      </m:oMath>
      <w:r>
        <w:rPr>
          <w:rFonts w:asciiTheme="majorEastAsia" w:eastAsiaTheme="majorEastAsia" w:hAnsiTheme="majorEastAsia" w:hint="eastAsia"/>
        </w:rPr>
        <w:t>表示。</w:t>
      </w:r>
    </w:p>
    <w:p w14:paraId="7C5F5197" w14:textId="77777777" w:rsidR="001B49FE" w:rsidRDefault="001B49FE" w:rsidP="001B49FE">
      <w:pPr>
        <w:snapToGrid w:val="0"/>
        <w:spacing w:line="360" w:lineRule="auto"/>
        <w:ind w:left="446" w:hangingChars="186" w:hanging="446"/>
        <w:jc w:val="center"/>
        <w:rPr>
          <w:rFonts w:ascii="Times New Roman" w:eastAsia="DFKai-SB" w:hAnsi="Times New Roman"/>
          <w:szCs w:val="24"/>
        </w:rPr>
      </w:pPr>
      <w:r w:rsidRPr="00FB3B43">
        <w:rPr>
          <w:rFonts w:ascii="Times New Roman" w:eastAsia="DFKai-SB" w:hAnsi="Times New Roman" w:hint="eastAsia"/>
          <w:noProof/>
          <w:szCs w:val="24"/>
        </w:rPr>
        <mc:AlternateContent>
          <mc:Choice Requires="wpc">
            <w:drawing>
              <wp:inline distT="0" distB="0" distL="0" distR="0" wp14:anchorId="1BF45669" wp14:editId="72DFD1BE">
                <wp:extent cx="1847384" cy="1375317"/>
                <wp:effectExtent l="0" t="0" r="0" b="0"/>
                <wp:docPr id="1479634615" name="畫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82144429" name="矩形 7"/>
                        <wps:cNvSpPr/>
                        <wps:spPr>
                          <a:xfrm>
                            <a:off x="464634" y="315951"/>
                            <a:ext cx="918117" cy="814039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9936024" name="矩形 8"/>
                        <wps:cNvSpPr/>
                        <wps:spPr>
                          <a:xfrm>
                            <a:off x="367991" y="55756"/>
                            <a:ext cx="278780" cy="193288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560092" name="文字方塊 10"/>
                        <wps:cNvSpPr txBox="1"/>
                        <wps:spPr>
                          <a:xfrm>
                            <a:off x="390009" y="85361"/>
                            <a:ext cx="171270" cy="1933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FBBC8F4" w14:textId="77777777" w:rsidR="001B49FE" w:rsidRPr="00C44581" w:rsidRDefault="001B49FE" w:rsidP="001B49FE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C44581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452839" name="文字方塊 10"/>
                        <wps:cNvSpPr txBox="1"/>
                        <wps:spPr>
                          <a:xfrm>
                            <a:off x="1382750" y="89574"/>
                            <a:ext cx="170815" cy="19304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218DF3B" w14:textId="77777777" w:rsidR="001B49FE" w:rsidRDefault="001B49FE" w:rsidP="001B49FE">
                              <w:pPr>
                                <w:pStyle w:val="NormalWeb"/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879717" name="文字方塊 10"/>
                        <wps:cNvSpPr txBox="1"/>
                        <wps:spPr>
                          <a:xfrm>
                            <a:off x="367991" y="1127407"/>
                            <a:ext cx="170815" cy="19304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F38A2D0" w14:textId="77777777" w:rsidR="001B49FE" w:rsidRDefault="001B49FE" w:rsidP="001B49FE">
                              <w:pPr>
                                <w:pStyle w:val="NormalWeb"/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9798519" name="文字方塊 10"/>
                        <wps:cNvSpPr txBox="1"/>
                        <wps:spPr>
                          <a:xfrm>
                            <a:off x="1353011" y="1105120"/>
                            <a:ext cx="170815" cy="19304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ACAF13C" w14:textId="77777777" w:rsidR="001B49FE" w:rsidRDefault="001B49FE" w:rsidP="001B49FE">
                              <w:pPr>
                                <w:pStyle w:val="NormalWeb"/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19479" name="直線單箭頭接點 1"/>
                        <wps:cNvCnPr/>
                        <wps:spPr>
                          <a:xfrm flipH="1">
                            <a:off x="893907" y="715079"/>
                            <a:ext cx="255691" cy="478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F45669" id="畫布 6" o:spid="_x0000_s1036" editas="canvas" style="width:145.45pt;height:108.3pt;mso-position-horizontal-relative:char;mso-position-vertical-relative:line" coordsize="18472,137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">
                <v:shape id="_x0000_s1037" type="#_x0000_t75" style="position:absolute;width:18472;height:13747;visibility:visible;mso-wrap-style:square">
                  <v:fill o:detectmouseclick="t"/>
                  <v:path o:connecttype="none"/>
                </v:shape>
                <v:rect id="矩形 7" o:spid="_x0000_s1038" style="position:absolute;left:4646;top:3159;width:9181;height:81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" filled="f" strokecolor="windowText" strokeweight="2pt"/>
                <v:rect id="矩形 8" o:spid="_x0000_s1039" style="position:absolute;left:3679;top:557;width:2788;height:19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" filled="f" stroked="f" strokeweight="2pt">
                  <v:textbox inset="0,0,0,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0" o:spid="_x0000_s1040" type="#_x0000_t202" style="position:absolute;left:3900;top:853;width:1712;height:19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" filled="f" stroked="f" strokeweight="2pt">
                  <v:textbox inset="0,0,0,0">
                    <w:txbxContent>
                      <w:p w14:paraId="0FBBC8F4" w14:textId="77777777" w:rsidR="001B49FE" w:rsidRPr="00C44581" w:rsidRDefault="001B49FE" w:rsidP="001B49FE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C4458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shape id="文字方塊 10" o:spid="_x0000_s1041" type="#_x0000_t202" style="position:absolute;left:13827;top:895;width:1708;height:19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" filled="f" stroked="f" strokeweight="2pt">
                  <v:textbox inset="0,0,0,0">
                    <w:txbxContent>
                      <w:p w14:paraId="3218DF3B" w14:textId="77777777" w:rsidR="001B49FE" w:rsidRDefault="001B49FE" w:rsidP="001B49FE">
                        <w:pPr>
                          <w:pStyle w:val="NormalWeb"/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文字方塊 10" o:spid="_x0000_s1042" type="#_x0000_t202" style="position:absolute;left:3679;top:11274;width:1709;height:19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" filled="f" stroked="f" strokeweight="2pt">
                  <v:textbox inset="0,0,0,0">
                    <w:txbxContent>
                      <w:p w14:paraId="7F38A2D0" w14:textId="77777777" w:rsidR="001B49FE" w:rsidRDefault="001B49FE" w:rsidP="001B49FE">
                        <w:pPr>
                          <w:pStyle w:val="NormalWeb"/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shape>
                <v:shape id="文字方塊 10" o:spid="_x0000_s1043" type="#_x0000_t202" style="position:absolute;left:13530;top:11051;width:1708;height:19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" filled="f" stroked="f" strokeweight="2pt">
                  <v:textbox inset="0,0,0,0">
                    <w:txbxContent>
                      <w:p w14:paraId="3ACAF13C" w14:textId="77777777" w:rsidR="001B49FE" w:rsidRDefault="001B49FE" w:rsidP="001B49FE">
                        <w:pPr>
                          <w:pStyle w:val="NormalWeb"/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shape>
                <v:shape id="直線單箭頭接點 1" o:spid="_x0000_s1044" type="#_x0000_t32" style="position:absolute;left:8939;top:7150;width:2556;height:48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" strokecolor="black [3213]">
                  <v:stroke endarrow="block"/>
                </v:shape>
                <w10:anchorlock/>
              </v:group>
            </w:pict>
          </mc:Fallback>
        </mc:AlternateContent>
      </w:r>
    </w:p>
    <w:p w14:paraId="6FCA0AC2" w14:textId="77777777" w:rsidR="001B49FE" w:rsidRDefault="001B49FE" w:rsidP="001B49FE">
      <w:pPr>
        <w:spacing w:line="360" w:lineRule="auto"/>
        <w:ind w:left="483"/>
        <w:rPr>
          <w:rFonts w:asciiTheme="majorEastAsia" w:eastAsiaTheme="majorEastAsia" w:hAnsiTheme="majorEastAsia"/>
        </w:rPr>
      </w:pPr>
      <w:r w:rsidRPr="001C1A77">
        <w:rPr>
          <w:rFonts w:asciiTheme="majorEastAsia" w:eastAsiaTheme="majorEastAsia" w:hAnsiTheme="majorEastAsia"/>
          <w:szCs w:val="24"/>
        </w:rPr>
        <w:t>解答：</w:t>
      </w:r>
      <w:r w:rsidRPr="00FB3B43">
        <w:rPr>
          <w:rFonts w:asciiTheme="majorEastAsia" w:eastAsiaTheme="majorEastAsia" w:hAnsiTheme="majorEastAsia" w:hint="eastAsia"/>
        </w:rPr>
        <w:t>在對角的兩頂點</w:t>
      </w:r>
      <w:r w:rsidRPr="00FB3B43">
        <w:rPr>
          <w:rFonts w:ascii="Times New Roman" w:eastAsiaTheme="majorEastAsia" w:hAnsi="Times New Roman"/>
        </w:rPr>
        <w:t>A,D</w:t>
      </w:r>
      <w:r w:rsidRPr="00FB3B43">
        <w:rPr>
          <w:rFonts w:asciiTheme="majorEastAsia" w:eastAsiaTheme="majorEastAsia" w:hAnsiTheme="majorEastAsia" w:hint="eastAsia"/>
        </w:rPr>
        <w:t>分別固定放置一電荷量為</w:t>
      </w:r>
      <m:oMath>
        <m:r>
          <m:rPr>
            <m:sty m:val="p"/>
          </m:rPr>
          <w:rPr>
            <w:rFonts w:ascii="Cambria Math" w:eastAsiaTheme="majorEastAsia" w:hAnsi="Cambria Math" w:hint="eastAsia"/>
          </w:rPr>
          <m:t xml:space="preserve"> </m:t>
        </m:r>
        <m:r>
          <w:rPr>
            <w:rFonts w:ascii="Cambria Math" w:eastAsiaTheme="majorEastAsia" w:hAnsi="Cambria Math" w:hint="eastAsia"/>
          </w:rPr>
          <m:t xml:space="preserve">Q </m:t>
        </m:r>
      </m:oMath>
      <w:r w:rsidRPr="00FB3B43">
        <w:rPr>
          <w:rFonts w:asciiTheme="majorEastAsia" w:eastAsiaTheme="majorEastAsia" w:hAnsiTheme="majorEastAsia" w:hint="eastAsia"/>
        </w:rPr>
        <w:t>的電荷</w:t>
      </w:r>
      <w:r>
        <w:rPr>
          <w:rFonts w:asciiTheme="majorEastAsia" w:eastAsiaTheme="majorEastAsia" w:hAnsiTheme="majorEastAsia" w:hint="eastAsia"/>
        </w:rPr>
        <w:t>時</w:t>
      </w:r>
      <w:r w:rsidRPr="00FB3B43">
        <w:rPr>
          <w:rFonts w:asciiTheme="majorEastAsia" w:eastAsiaTheme="majorEastAsia" w:hAnsiTheme="majorEastAsia" w:hint="eastAsia"/>
        </w:rPr>
        <w:t>，點</w:t>
      </w:r>
      <w:r w:rsidRPr="00FB3B43">
        <w:rPr>
          <w:rFonts w:ascii="Times New Roman" w:eastAsiaTheme="majorEastAsia" w:hAnsi="Times New Roman"/>
        </w:rPr>
        <w:t>B</w:t>
      </w:r>
      <w:r w:rsidRPr="00FB3B43">
        <w:rPr>
          <w:rFonts w:asciiTheme="majorEastAsia" w:eastAsiaTheme="majorEastAsia" w:hAnsiTheme="majorEastAsia" w:hint="eastAsia"/>
        </w:rPr>
        <w:t>處的電場</w:t>
      </w:r>
      <w:r>
        <w:rPr>
          <w:rFonts w:asciiTheme="majorEastAsia" w:eastAsiaTheme="majorEastAsia" w:hAnsiTheme="majorEastAsia" w:hint="eastAsia"/>
        </w:rPr>
        <w:t>沿對角方向，大小為</w:t>
      </w:r>
      <m:oMath>
        <m:f>
          <m:fPr>
            <m:ctrlPr>
              <w:rPr>
                <w:rFonts w:ascii="Cambria Math" w:eastAsiaTheme="majorEastAsia" w:hAnsi="Cambria Math"/>
              </w:rPr>
            </m:ctrlPr>
          </m:fPr>
          <m:num>
            <m:r>
              <w:rPr>
                <w:rFonts w:ascii="Cambria Math" w:eastAsiaTheme="majorEastAsia" w:hAnsi="Cambria Math"/>
              </w:rPr>
              <m:t>1</m:t>
            </m:r>
          </m:num>
          <m:den>
            <m:r>
              <w:rPr>
                <w:rFonts w:ascii="Cambria Math" w:eastAsiaTheme="majorEastAsia" w:hAnsi="Cambria Math"/>
              </w:rPr>
              <m:t>4π</m:t>
            </m:r>
            <m:sSub>
              <m:sSubPr>
                <m:ctrlPr>
                  <w:rPr>
                    <w:rFonts w:ascii="Cambria Math" w:eastAsiaTheme="maj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</w:rPr>
                  <m:t>ϵ</m:t>
                </m:r>
              </m:e>
              <m:sub>
                <m:r>
                  <w:rPr>
                    <w:rFonts w:ascii="Cambria Math" w:eastAsiaTheme="majorEastAsia" w:hAnsi="Cambria Math"/>
                  </w:rPr>
                  <m:t>0</m:t>
                </m:r>
              </m:sub>
            </m:sSub>
          </m:den>
        </m:f>
        <m:r>
          <w:rPr>
            <w:rFonts w:ascii="Cambria Math" w:eastAsiaTheme="majorEastAsia" w:hAnsi="Cambria Math"/>
          </w:rPr>
          <m:t>∙</m:t>
        </m:r>
        <m:f>
          <m:fPr>
            <m:ctrlPr>
              <w:rPr>
                <w:rFonts w:ascii="Cambria Math" w:eastAsiaTheme="majorEastAsia" w:hAnsi="Cambria Math"/>
                <w:i/>
              </w:rPr>
            </m:ctrlPr>
          </m:fPr>
          <m:num>
            <m:r>
              <w:rPr>
                <w:rFonts w:ascii="Cambria Math" w:eastAsiaTheme="majorEastAsia" w:hAnsi="Cambria Math" w:hint="eastAsia"/>
              </w:rPr>
              <m:t>Q</m:t>
            </m:r>
          </m:num>
          <m:den>
            <m:sSup>
              <m:sSupPr>
                <m:ctrlPr>
                  <w:rPr>
                    <w:rFonts w:ascii="Cambria Math" w:eastAsiaTheme="maj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ajorEastAsia" w:hAnsi="Cambria Math"/>
                  </w:rPr>
                  <m:t>2</m:t>
                </m:r>
              </m:sup>
            </m:sSup>
          </m:den>
        </m:f>
        <m:rad>
          <m:radPr>
            <m:degHide m:val="1"/>
            <m:ctrlPr>
              <w:rPr>
                <w:rFonts w:ascii="Cambria Math" w:eastAsiaTheme="majorEastAsia" w:hAnsi="Cambria Math"/>
                <w:i/>
              </w:rPr>
            </m:ctrlPr>
          </m:radPr>
          <m:deg/>
          <m:e>
            <m:r>
              <w:rPr>
                <w:rFonts w:ascii="Cambria Math" w:eastAsiaTheme="majorEastAsia" w:hAnsi="Cambria Math"/>
              </w:rPr>
              <m:t>2</m:t>
            </m:r>
          </m:e>
        </m:rad>
      </m:oMath>
      <w:r>
        <w:rPr>
          <w:rFonts w:asciiTheme="majorEastAsia" w:eastAsiaTheme="majorEastAsia" w:hAnsiTheme="majorEastAsia" w:hint="eastAsia"/>
        </w:rPr>
        <w:t>，而</w:t>
      </w:r>
      <w:r w:rsidRPr="00FB3B43">
        <w:rPr>
          <w:rFonts w:asciiTheme="majorEastAsia" w:eastAsiaTheme="majorEastAsia" w:hAnsiTheme="majorEastAsia" w:hint="eastAsia"/>
        </w:rPr>
        <w:t>在點</w:t>
      </w:r>
      <w:r w:rsidRPr="002C3CB6">
        <w:rPr>
          <w:rFonts w:ascii="Times New Roman" w:hAnsi="Times New Roman"/>
        </w:rPr>
        <w:t>C</w:t>
      </w:r>
      <w:r>
        <w:rPr>
          <w:rFonts w:asciiTheme="majorEastAsia" w:eastAsiaTheme="majorEastAsia" w:hAnsiTheme="majorEastAsia" w:hint="eastAsia"/>
        </w:rPr>
        <w:t>處</w:t>
      </w:r>
      <w:r w:rsidRPr="00FB3B43">
        <w:rPr>
          <w:rFonts w:asciiTheme="majorEastAsia" w:eastAsiaTheme="majorEastAsia" w:hAnsiTheme="majorEastAsia" w:hint="eastAsia"/>
        </w:rPr>
        <w:t>固定放置</w:t>
      </w:r>
      <m:oMath>
        <m:r>
          <w:rPr>
            <w:rFonts w:ascii="Cambria Math" w:eastAsiaTheme="majorEastAsia" w:hAnsi="Cambria Math" w:hint="eastAsia"/>
          </w:rPr>
          <m:t>Q</m:t>
        </m:r>
        <m:r>
          <m:rPr>
            <m:sty m:val="p"/>
          </m:rPr>
          <w:rPr>
            <w:rFonts w:ascii="Cambria Math" w:eastAsiaTheme="majorEastAsia" w:hAnsi="Cambria Math"/>
          </w:rPr>
          <m:t>’</m:t>
        </m:r>
      </m:oMath>
      <w:r w:rsidRPr="00FB3B43">
        <w:rPr>
          <w:rFonts w:asciiTheme="majorEastAsia" w:eastAsiaTheme="majorEastAsia" w:hAnsiTheme="majorEastAsia" w:hint="eastAsia"/>
        </w:rPr>
        <w:t>之電荷</w:t>
      </w:r>
      <w:r>
        <w:rPr>
          <w:rFonts w:asciiTheme="majorEastAsia" w:eastAsiaTheme="majorEastAsia" w:hAnsiTheme="majorEastAsia" w:hint="eastAsia"/>
        </w:rPr>
        <w:t>時的電場沿對角方向大小為</w:t>
      </w:r>
      <m:oMath>
        <m:f>
          <m:fPr>
            <m:ctrlPr>
              <w:rPr>
                <w:rFonts w:ascii="Cambria Math" w:eastAsiaTheme="majorEastAsia" w:hAnsi="Cambria Math"/>
              </w:rPr>
            </m:ctrlPr>
          </m:fPr>
          <m:num>
            <m:r>
              <w:rPr>
                <w:rFonts w:ascii="Cambria Math" w:eastAsiaTheme="majorEastAsia" w:hAnsi="Cambria Math"/>
              </w:rPr>
              <m:t>1</m:t>
            </m:r>
          </m:num>
          <m:den>
            <m:r>
              <w:rPr>
                <w:rFonts w:ascii="Cambria Math" w:eastAsiaTheme="majorEastAsia" w:hAnsi="Cambria Math"/>
              </w:rPr>
              <m:t>4π</m:t>
            </m:r>
            <m:sSub>
              <m:sSubPr>
                <m:ctrlPr>
                  <w:rPr>
                    <w:rFonts w:ascii="Cambria Math" w:eastAsiaTheme="maj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</w:rPr>
                  <m:t>ϵ</m:t>
                </m:r>
              </m:e>
              <m:sub>
                <m:r>
                  <w:rPr>
                    <w:rFonts w:ascii="Cambria Math" w:eastAsiaTheme="majorEastAsia" w:hAnsi="Cambria Math"/>
                  </w:rPr>
                  <m:t>0</m:t>
                </m:r>
              </m:sub>
            </m:sSub>
          </m:den>
        </m:f>
        <m:r>
          <w:rPr>
            <w:rFonts w:ascii="Cambria Math" w:eastAsiaTheme="majorEastAsia" w:hAnsi="Cambria Math"/>
          </w:rPr>
          <m:t>∙</m:t>
        </m:r>
        <m:f>
          <m:fPr>
            <m:ctrlPr>
              <w:rPr>
                <w:rFonts w:ascii="Cambria Math" w:eastAsiaTheme="majorEastAsia" w:hAnsi="Cambria Math"/>
                <w:i/>
              </w:rPr>
            </m:ctrlPr>
          </m:fPr>
          <m:num>
            <m:r>
              <w:rPr>
                <w:rFonts w:ascii="Cambria Math" w:eastAsiaTheme="majorEastAsia" w:hAnsi="Cambria Math" w:hint="eastAsia"/>
              </w:rPr>
              <m:t>Q</m:t>
            </m:r>
            <m:r>
              <m:rPr>
                <m:sty m:val="p"/>
              </m:rPr>
              <w:rPr>
                <w:rFonts w:ascii="Cambria Math" w:eastAsiaTheme="majorEastAsia" w:hAnsi="Cambria Math"/>
              </w:rPr>
              <m:t>’</m:t>
            </m:r>
          </m:num>
          <m:den>
            <m:r>
              <w:rPr>
                <w:rFonts w:ascii="Cambria Math" w:eastAsiaTheme="majorEastAsia" w:hAnsi="Cambria Math"/>
              </w:rPr>
              <m:t>2</m:t>
            </m:r>
            <m:sSup>
              <m:sSupPr>
                <m:ctrlPr>
                  <w:rPr>
                    <w:rFonts w:ascii="Cambria Math" w:eastAsiaTheme="maj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ajorEastAsia" w:hAnsi="Cambria Math"/>
                  </w:rPr>
                  <m:t>2</m:t>
                </m:r>
              </m:sup>
            </m:sSup>
          </m:den>
        </m:f>
      </m:oMath>
      <w:r>
        <w:rPr>
          <w:rFonts w:asciiTheme="majorEastAsia" w:eastAsiaTheme="majorEastAsia" w:hAnsiTheme="majorEastAsia" w:hint="eastAsia"/>
        </w:rPr>
        <w:t>，故為抵消電場，</w:t>
      </w:r>
      <m:oMath>
        <m:r>
          <w:rPr>
            <w:rFonts w:ascii="Cambria Math" w:eastAsiaTheme="majorEastAsia" w:hAnsi="Cambria Math" w:hint="eastAsia"/>
          </w:rPr>
          <m:t>Q</m:t>
        </m:r>
        <m:r>
          <m:rPr>
            <m:sty m:val="p"/>
          </m:rPr>
          <w:rPr>
            <w:rFonts w:ascii="Cambria Math" w:eastAsiaTheme="majorEastAsia" w:hAnsi="Cambria Math"/>
          </w:rPr>
          <m:t>’</m:t>
        </m:r>
        <m:r>
          <m:rPr>
            <m:sty m:val="p"/>
          </m:rPr>
          <w:rPr>
            <w:rFonts w:ascii="Cambria Math" w:eastAsiaTheme="majorEastAsia" w:hAnsi="Cambria Math" w:hint="eastAsia"/>
          </w:rPr>
          <m:t>=</m:t>
        </m:r>
        <m:r>
          <m:rPr>
            <m:sty m:val="p"/>
          </m:rPr>
          <w:rPr>
            <w:rFonts w:ascii="Cambria Math" w:eastAsiaTheme="majorEastAsia" w:hAnsi="Cambria Math"/>
          </w:rPr>
          <m:t>-2</m:t>
        </m:r>
        <m:rad>
          <m:radPr>
            <m:degHide m:val="1"/>
            <m:ctrlPr>
              <w:rPr>
                <w:rFonts w:ascii="Cambria Math" w:eastAsiaTheme="majorEastAsia" w:hAnsi="Cambria Math"/>
              </w:rPr>
            </m:ctrlPr>
          </m:radPr>
          <m:deg/>
          <m:e>
            <m:r>
              <w:rPr>
                <w:rFonts w:ascii="Cambria Math" w:eastAsiaTheme="majorEastAsia" w:hAnsi="Cambria Math"/>
              </w:rPr>
              <m:t>2</m:t>
            </m:r>
          </m:e>
        </m:rad>
        <m:r>
          <w:rPr>
            <w:rFonts w:ascii="Cambria Math" w:eastAsiaTheme="majorEastAsia" w:hAnsi="Cambria Math"/>
          </w:rPr>
          <m:t>Q</m:t>
        </m:r>
      </m:oMath>
      <w:r>
        <w:rPr>
          <w:rFonts w:asciiTheme="majorEastAsia" w:eastAsiaTheme="majorEastAsia" w:hAnsiTheme="majorEastAsia" w:hint="eastAsia"/>
        </w:rPr>
        <w:t>。</w:t>
      </w:r>
    </w:p>
    <w:p w14:paraId="350BACE3" w14:textId="7806C855" w:rsidR="001B49FE" w:rsidRDefault="00402A51" w:rsidP="001B49FE">
      <w:pPr>
        <w:spacing w:line="360" w:lineRule="auto"/>
        <w:ind w:left="483"/>
        <w:rPr>
          <w:rFonts w:ascii="Times New Roman" w:eastAsiaTheme="majorEastAsia" w:hAnsi="Times New Roman"/>
        </w:rPr>
      </w:pPr>
      <w:r>
        <w:rPr>
          <w:rFonts w:asciiTheme="majorEastAsia" w:eastAsiaTheme="majorEastAsia" w:hAnsiTheme="majorEastAsia" w:hint="eastAsia"/>
        </w:rPr>
        <w:t>在</w:t>
      </w:r>
      <w:r>
        <w:rPr>
          <w:rFonts w:ascii="Times New Roman" w:eastAsiaTheme="majorEastAsia" w:hAnsi="Times New Roman" w:hint="eastAsia"/>
        </w:rPr>
        <w:t>正方形</w:t>
      </w:r>
      <w:r>
        <w:rPr>
          <w:rFonts w:asciiTheme="majorEastAsia" w:eastAsiaTheme="majorEastAsia" w:hAnsiTheme="majorEastAsia" w:hint="eastAsia"/>
        </w:rPr>
        <w:t>的中</w:t>
      </w:r>
      <w:r>
        <w:rPr>
          <w:rFonts w:ascii="Apple Color Emoji" w:eastAsiaTheme="majorEastAsia" w:hAnsi="Apple Color Emoji" w:cs="Apple Color Emoji" w:hint="eastAsia"/>
        </w:rPr>
        <w:t>心</w:t>
      </w:r>
      <w:r>
        <w:rPr>
          <w:rFonts w:asciiTheme="majorEastAsia" w:eastAsiaTheme="majorEastAsia" w:hAnsiTheme="majorEastAsia" w:hint="eastAsia"/>
        </w:rPr>
        <w:t>處</w:t>
      </w:r>
      <w:r w:rsidR="001B49FE">
        <w:rPr>
          <w:rFonts w:asciiTheme="majorEastAsia" w:eastAsiaTheme="majorEastAsia" w:hAnsiTheme="majorEastAsia" w:hint="eastAsia"/>
        </w:rPr>
        <w:t>，來自</w:t>
      </w:r>
      <w:r w:rsidR="001B49FE" w:rsidRPr="00FB3B43">
        <w:rPr>
          <w:rFonts w:ascii="Times New Roman" w:eastAsiaTheme="majorEastAsia" w:hAnsi="Times New Roman"/>
        </w:rPr>
        <w:t>A</w:t>
      </w:r>
      <w:r w:rsidR="001B49FE">
        <w:rPr>
          <w:rFonts w:ascii="Times New Roman" w:eastAsiaTheme="majorEastAsia" w:hAnsi="Times New Roman" w:hint="eastAsia"/>
        </w:rPr>
        <w:t>,</w:t>
      </w:r>
      <w:r>
        <w:rPr>
          <w:rFonts w:ascii="Times New Roman" w:eastAsiaTheme="majorEastAsia" w:hAnsi="Times New Roman"/>
        </w:rPr>
        <w:t>D</w:t>
      </w:r>
      <w:r>
        <w:rPr>
          <w:rFonts w:ascii="Times New Roman" w:eastAsiaTheme="majorEastAsia" w:hAnsi="Times New Roman" w:hint="eastAsia"/>
        </w:rPr>
        <w:t>的電場恰好抵消。因此電場大小</w:t>
      </w:r>
      <w:r w:rsidR="001B49FE">
        <w:rPr>
          <w:rFonts w:asciiTheme="majorEastAsia" w:eastAsiaTheme="majorEastAsia" w:hAnsiTheme="majorEastAsia" w:hint="eastAsia"/>
        </w:rPr>
        <w:t>完全來自</w:t>
      </w:r>
      <w:r w:rsidR="001B49FE" w:rsidRPr="00FB3B43">
        <w:rPr>
          <w:rFonts w:ascii="Times New Roman" w:eastAsiaTheme="majorEastAsia" w:hAnsi="Times New Roman"/>
        </w:rPr>
        <w:t>D</w:t>
      </w:r>
      <w:r w:rsidR="001B49FE">
        <w:rPr>
          <w:rFonts w:asciiTheme="majorEastAsia" w:eastAsiaTheme="majorEastAsia" w:hAnsiTheme="majorEastAsia" w:hint="eastAsia"/>
        </w:rPr>
        <w:t>的貢獻：</w:t>
      </w:r>
      <m:oMath>
        <m:f>
          <m:fPr>
            <m:ctrlPr>
              <w:rPr>
                <w:rFonts w:ascii="Cambria Math" w:eastAsiaTheme="majorEastAsia" w:hAnsi="Cambria Math"/>
              </w:rPr>
            </m:ctrlPr>
          </m:fPr>
          <m:num>
            <m:r>
              <w:rPr>
                <w:rFonts w:ascii="Cambria Math" w:eastAsiaTheme="majorEastAsia" w:hAnsi="Cambria Math"/>
              </w:rPr>
              <m:t>1</m:t>
            </m:r>
          </m:num>
          <m:den>
            <m:r>
              <w:rPr>
                <w:rFonts w:ascii="Cambria Math" w:eastAsiaTheme="majorEastAsia" w:hAnsi="Cambria Math"/>
              </w:rPr>
              <m:t>4π</m:t>
            </m:r>
            <m:sSub>
              <m:sSubPr>
                <m:ctrlPr>
                  <w:rPr>
                    <w:rFonts w:ascii="Cambria Math" w:eastAsiaTheme="maj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</w:rPr>
                  <m:t>ϵ</m:t>
                </m:r>
              </m:e>
              <m:sub>
                <m:r>
                  <w:rPr>
                    <w:rFonts w:ascii="Cambria Math" w:eastAsiaTheme="majorEastAsia" w:hAnsi="Cambria Math"/>
                  </w:rPr>
                  <m:t>0</m:t>
                </m:r>
              </m:sub>
            </m:sSub>
          </m:den>
        </m:f>
        <m:r>
          <w:rPr>
            <w:rFonts w:ascii="Cambria Math" w:eastAsiaTheme="majorEastAsia" w:hAnsi="Cambria Math"/>
          </w:rPr>
          <m:t>∙</m:t>
        </m:r>
        <m:f>
          <m:fPr>
            <m:ctrlPr>
              <w:rPr>
                <w:rFonts w:ascii="Cambria Math" w:eastAsiaTheme="maj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ajorEastAsia" w:hAnsi="Cambria Math"/>
                  </w:rPr>
                </m:ctrlPr>
              </m:radPr>
              <m:deg/>
              <m:e>
                <m:r>
                  <w:rPr>
                    <w:rFonts w:ascii="Cambria Math" w:eastAsiaTheme="majorEastAsia" w:hAnsi="Cambria Math"/>
                  </w:rPr>
                  <m:t>2</m:t>
                </m:r>
              </m:e>
            </m:rad>
            <m:r>
              <w:rPr>
                <w:rFonts w:ascii="Cambria Math" w:eastAsiaTheme="majorEastAsia" w:hAnsi="Cambria Math" w:hint="eastAsia"/>
              </w:rPr>
              <m:t>Q</m:t>
            </m:r>
          </m:num>
          <m:den>
            <m:f>
              <m:fPr>
                <m:ctrlPr>
                  <w:rPr>
                    <w:rFonts w:ascii="Cambria Math" w:eastAsiaTheme="maj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aj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ajorEastAsia" w:hAnsi="Cambria Math"/>
                  </w:rPr>
                  <m:t>2</m:t>
                </m:r>
                <m:ctrlPr>
                  <w:rPr>
                    <w:rFonts w:ascii="Cambria Math" w:eastAsiaTheme="majorEastAsia" w:hAnsi="Cambria Math" w:hint="eastAsia"/>
                    <w:i/>
                  </w:rPr>
                </m:ctrlPr>
              </m:den>
            </m:f>
            <m:sSup>
              <m:sSupPr>
                <m:ctrlPr>
                  <w:rPr>
                    <w:rFonts w:ascii="Cambria Math" w:eastAsiaTheme="maj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ajorEastAsia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ajorEastAsia" w:hAnsi="Cambria Math"/>
          </w:rPr>
          <m:t>=</m:t>
        </m:r>
        <m:f>
          <m:fPr>
            <m:ctrlPr>
              <w:rPr>
                <w:rFonts w:ascii="Cambria Math" w:eastAsiaTheme="majorEastAsia" w:hAnsi="Cambria Math"/>
              </w:rPr>
            </m:ctrlPr>
          </m:fPr>
          <m:num>
            <m:r>
              <w:rPr>
                <w:rFonts w:ascii="Cambria Math" w:eastAsiaTheme="majorEastAsia" w:hAnsi="Cambria Math"/>
              </w:rPr>
              <m:t>1</m:t>
            </m:r>
          </m:num>
          <m:den>
            <m:r>
              <w:rPr>
                <w:rFonts w:ascii="Cambria Math" w:eastAsiaTheme="majorEastAsia" w:hAnsi="Cambria Math"/>
              </w:rPr>
              <m:t>4π</m:t>
            </m:r>
            <m:sSub>
              <m:sSubPr>
                <m:ctrlPr>
                  <w:rPr>
                    <w:rFonts w:ascii="Cambria Math" w:eastAsiaTheme="maj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ajorEastAsia" w:hAnsi="Cambria Math"/>
                  </w:rPr>
                  <m:t>ϵ</m:t>
                </m:r>
              </m:e>
              <m:sub>
                <m:r>
                  <w:rPr>
                    <w:rFonts w:ascii="Cambria Math" w:eastAsiaTheme="majorEastAsia" w:hAnsi="Cambria Math"/>
                  </w:rPr>
                  <m:t>0</m:t>
                </m:r>
              </m:sub>
            </m:sSub>
          </m:den>
        </m:f>
        <m:r>
          <w:rPr>
            <w:rFonts w:ascii="Cambria Math" w:eastAsiaTheme="majorEastAsia" w:hAnsi="Cambria Math"/>
          </w:rPr>
          <m:t>∙</m:t>
        </m:r>
        <m:f>
          <m:fPr>
            <m:ctrlPr>
              <w:rPr>
                <w:rFonts w:ascii="Cambria Math" w:eastAsiaTheme="majorEastAsia" w:hAnsi="Cambria Math"/>
                <w:i/>
              </w:rPr>
            </m:ctrlPr>
          </m:fPr>
          <m:num>
            <m:r>
              <w:rPr>
                <w:rFonts w:ascii="Cambria Math" w:eastAsiaTheme="majorEastAsia" w:hAnsi="Cambria Math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ajorEastAsia" w:hAnsi="Cambria Math"/>
                  </w:rPr>
                </m:ctrlPr>
              </m:radPr>
              <m:deg/>
              <m:e>
                <m:r>
                  <w:rPr>
                    <w:rFonts w:ascii="Cambria Math" w:eastAsiaTheme="majorEastAsia" w:hAnsi="Cambria Math"/>
                  </w:rPr>
                  <m:t>2</m:t>
                </m:r>
              </m:e>
            </m:rad>
            <m:r>
              <w:rPr>
                <w:rFonts w:ascii="Cambria Math" w:eastAsiaTheme="majorEastAsia" w:hAnsi="Cambria Math" w:hint="eastAsia"/>
              </w:rPr>
              <m:t>Q</m:t>
            </m:r>
          </m:num>
          <m:den>
            <m:sSup>
              <m:sSupPr>
                <m:ctrlPr>
                  <w:rPr>
                    <w:rFonts w:ascii="Cambria Math" w:eastAsiaTheme="maj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aj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ajorEastAsia" w:hAnsi="Cambria Math"/>
                  </w:rPr>
                  <m:t>2</m:t>
                </m:r>
              </m:sup>
            </m:sSup>
          </m:den>
        </m:f>
      </m:oMath>
      <w:r w:rsidR="001B49FE">
        <w:rPr>
          <w:rFonts w:ascii="Times New Roman" w:eastAsiaTheme="majorEastAsia" w:hAnsi="Times New Roman" w:hint="eastAsia"/>
        </w:rPr>
        <w:t>。</w:t>
      </w:r>
    </w:p>
    <w:p w14:paraId="172FB0F5" w14:textId="77777777" w:rsidR="002C3CB6" w:rsidRPr="007A5B31" w:rsidRDefault="002C3CB6" w:rsidP="001B49FE">
      <w:pPr>
        <w:spacing w:line="360" w:lineRule="auto"/>
        <w:ind w:left="483"/>
        <w:rPr>
          <w:rFonts w:asciiTheme="majorEastAsia" w:eastAsiaTheme="majorEastAsia" w:hAnsiTheme="majorEastAsia"/>
          <w:szCs w:val="24"/>
        </w:rPr>
      </w:pPr>
    </w:p>
    <w:p w14:paraId="591E3480" w14:textId="088C64F1" w:rsidR="000D478B" w:rsidRDefault="002C3CB6" w:rsidP="000D478B">
      <w:pPr>
        <w:numPr>
          <w:ilvl w:val="0"/>
          <w:numId w:val="7"/>
        </w:numPr>
        <w:tabs>
          <w:tab w:val="clear" w:pos="425"/>
        </w:tabs>
        <w:spacing w:line="360" w:lineRule="auto"/>
        <w:rPr>
          <w:rFonts w:asciiTheme="majorEastAsia" w:eastAsiaTheme="majorEastAsia" w:hAnsiTheme="majorEastAsia"/>
        </w:rPr>
      </w:pPr>
      <w:r w:rsidRPr="000D478B">
        <w:rPr>
          <w:noProof/>
        </w:rPr>
        <w:drawing>
          <wp:anchor distT="0" distB="0" distL="114300" distR="114300" simplePos="0" relativeHeight="251670528" behindDoc="0" locked="0" layoutInCell="1" allowOverlap="1" wp14:anchorId="21938A9A" wp14:editId="0120B965">
            <wp:simplePos x="0" y="0"/>
            <wp:positionH relativeFrom="column">
              <wp:posOffset>2079380</wp:posOffset>
            </wp:positionH>
            <wp:positionV relativeFrom="paragraph">
              <wp:posOffset>432092</wp:posOffset>
            </wp:positionV>
            <wp:extent cx="1969477" cy="1686983"/>
            <wp:effectExtent l="0" t="0" r="0" b="2540"/>
            <wp:wrapTopAndBottom/>
            <wp:docPr id="33795" name="Picture 3" descr="A diagram of a cub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5" name="Picture 3" descr="A diagram of a cube with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312" cy="169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78B">
        <w:rPr>
          <w:rFonts w:asciiTheme="majorEastAsia" w:eastAsiaTheme="majorEastAsia" w:hAnsiTheme="majorEastAsia" w:hint="eastAsia"/>
        </w:rPr>
        <w:t>考慮如下的正立方體，邊長都是</w:t>
      </w:r>
      <m:oMath>
        <m:r>
          <w:rPr>
            <w:rFonts w:ascii="Cambria Math" w:eastAsiaTheme="majorEastAsia" w:hAnsi="Cambria Math"/>
          </w:rPr>
          <m:t xml:space="preserve">L=0.3 </m:t>
        </m:r>
        <m:r>
          <m:rPr>
            <m:nor/>
          </m:rPr>
          <w:rPr>
            <w:rFonts w:ascii="Cambria Math" w:eastAsiaTheme="majorEastAsia" w:hAnsi="Cambria Math"/>
          </w:rPr>
          <m:t>m</m:t>
        </m:r>
      </m:oMath>
      <w:r w:rsidR="000D478B">
        <w:rPr>
          <w:rFonts w:asciiTheme="majorEastAsia" w:eastAsiaTheme="majorEastAsia" w:hAnsiTheme="majorEastAsia" w:hint="eastAsia"/>
        </w:rPr>
        <w:t>。它的一角置於原點，立方體置於座標值皆</w:t>
      </w:r>
      <w:r w:rsidR="000D478B">
        <w:rPr>
          <w:rFonts w:asciiTheme="majorEastAsia" w:eastAsiaTheme="majorEastAsia" w:hAnsiTheme="majorEastAsia" w:hint="eastAsia"/>
        </w:rPr>
        <w:lastRenderedPageBreak/>
        <w:t>為正的第一象限，如圖所示。</w:t>
      </w:r>
      <w:r w:rsidR="00BA5F11">
        <w:rPr>
          <w:rFonts w:asciiTheme="majorEastAsia" w:eastAsiaTheme="majorEastAsia" w:hAnsiTheme="majorEastAsia" w:hint="eastAsia"/>
        </w:rPr>
        <w:t>設</w:t>
      </w:r>
      <w:r w:rsidR="000D478B">
        <w:rPr>
          <w:rFonts w:asciiTheme="majorEastAsia" w:eastAsiaTheme="majorEastAsia" w:hAnsiTheme="majorEastAsia" w:hint="eastAsia"/>
        </w:rPr>
        <w:t>空間中的電場可以寫成</w:t>
      </w:r>
    </w:p>
    <w:p w14:paraId="17135AE8" w14:textId="3ED3CD6F" w:rsidR="000D478B" w:rsidRPr="000D478B" w:rsidRDefault="00000000" w:rsidP="000D478B">
      <w:pPr>
        <w:spacing w:line="360" w:lineRule="auto"/>
        <w:ind w:left="425"/>
        <w:rPr>
          <w:rFonts w:asciiTheme="majorEastAsia" w:eastAsiaTheme="majorEastAsia" w:hAnsiTheme="majorEastAsia"/>
        </w:rPr>
      </w:pPr>
      <m:oMathPara>
        <m:oMath>
          <m:acc>
            <m:accPr>
              <m:chr m:val="⃗"/>
              <m:ctrlPr>
                <w:rPr>
                  <w:rFonts w:ascii="Cambria Math" w:eastAsiaTheme="majorEastAsia" w:hAnsi="Cambria Math"/>
                  <w:i/>
                </w:rPr>
              </m:ctrlPr>
            </m:accPr>
            <m:e>
              <m:r>
                <w:rPr>
                  <w:rFonts w:ascii="Cambria Math" w:eastAsiaTheme="majorEastAsia" w:hAnsi="Cambria Math"/>
                </w:rPr>
                <m:t>E</m:t>
              </m:r>
            </m:e>
          </m:acc>
          <m:r>
            <w:rPr>
              <w:rFonts w:ascii="Cambria Math" w:eastAsiaTheme="majorEastAsia" w:hAnsi="Cambria Math"/>
            </w:rPr>
            <m:t>=</m:t>
          </m:r>
          <m:d>
            <m:dPr>
              <m:ctrlPr>
                <w:rPr>
                  <w:rFonts w:ascii="Cambria Math" w:eastAsiaTheme="majorEastAsia" w:hAnsi="Cambria Math"/>
                  <w:i/>
                </w:rPr>
              </m:ctrlPr>
            </m:dPr>
            <m:e>
              <m:r>
                <w:rPr>
                  <w:rFonts w:ascii="Cambria Math" w:eastAsiaTheme="majorEastAsia" w:hAnsi="Cambria Math"/>
                </w:rPr>
                <m:t xml:space="preserve">3.0 </m:t>
              </m:r>
              <m:r>
                <m:rPr>
                  <m:nor/>
                </m:rPr>
                <w:rPr>
                  <w:rFonts w:ascii="Cambria Math" w:eastAsiaTheme="majorEastAsia" w:hAnsi="Cambria Math"/>
                </w:rPr>
                <m:t>N/C∙m</m:t>
              </m:r>
              <m:ctrlPr>
                <w:rPr>
                  <w:rFonts w:ascii="Cambria Math" w:eastAsiaTheme="majorEastAsia" w:hAnsi="Cambria Math" w:hint="eastAsia"/>
                  <w:i/>
                </w:rPr>
              </m:ctrlPr>
            </m:e>
          </m:d>
          <m:r>
            <w:rPr>
              <w:rFonts w:ascii="Cambria Math" w:eastAsiaTheme="majorEastAsia" w:hAnsi="Cambria Math"/>
            </w:rPr>
            <m:t>x</m:t>
          </m:r>
          <m:acc>
            <m:accPr>
              <m:ctrlPr>
                <w:rPr>
                  <w:rFonts w:ascii="Cambria Math" w:eastAsiaTheme="majorEastAsia" w:hAnsi="Cambria Math"/>
                  <w:i/>
                </w:rPr>
              </m:ctrlPr>
            </m:accPr>
            <m:e>
              <m:r>
                <w:rPr>
                  <w:rFonts w:ascii="Cambria Math" w:eastAsiaTheme="majorEastAsia" w:hAnsi="Cambria Math"/>
                </w:rPr>
                <m:t>i</m:t>
              </m:r>
            </m:e>
          </m:acc>
          <m:r>
            <w:rPr>
              <w:rFonts w:ascii="Cambria Math" w:eastAsiaTheme="majorEastAsia" w:hAnsi="Cambria Math"/>
            </w:rPr>
            <m:t xml:space="preserve">+(5.0 </m:t>
          </m:r>
          <m:r>
            <m:rPr>
              <m:nor/>
            </m:rPr>
            <w:rPr>
              <w:rFonts w:ascii="Cambria Math" w:eastAsiaTheme="majorEastAsia" w:hAnsi="Cambria Math"/>
            </w:rPr>
            <m:t>N/C∙m</m:t>
          </m:r>
          <m:r>
            <w:rPr>
              <w:rFonts w:ascii="Cambria Math" w:eastAsiaTheme="majorEastAsia" w:hAnsi="Cambria Math"/>
            </w:rPr>
            <m:t>)y</m:t>
          </m:r>
          <m:acc>
            <m:accPr>
              <m:ctrlPr>
                <w:rPr>
                  <w:rFonts w:ascii="Cambria Math" w:eastAsiaTheme="majorEastAsia" w:hAnsi="Cambria Math"/>
                  <w:i/>
                </w:rPr>
              </m:ctrlPr>
            </m:accPr>
            <m:e>
              <m:r>
                <w:rPr>
                  <w:rFonts w:ascii="Cambria Math" w:eastAsiaTheme="majorEastAsia" w:hAnsi="Cambria Math"/>
                </w:rPr>
                <m:t>j</m:t>
              </m:r>
            </m:e>
          </m:acc>
        </m:oMath>
      </m:oMathPara>
    </w:p>
    <w:p w14:paraId="240A5343" w14:textId="6DC3C8D2" w:rsidR="00701FAC" w:rsidRDefault="000D478B" w:rsidP="002C3CB6">
      <w:pPr>
        <w:spacing w:line="360" w:lineRule="auto"/>
        <w:ind w:left="42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式中</w:t>
      </w:r>
      <m:oMath>
        <m:acc>
          <m:accPr>
            <m:ctrlPr>
              <w:rPr>
                <w:rFonts w:ascii="Cambria Math" w:eastAsiaTheme="majorEastAsia" w:hAnsi="Cambria Math"/>
                <w:i/>
              </w:rPr>
            </m:ctrlPr>
          </m:accPr>
          <m:e>
            <m:r>
              <w:rPr>
                <w:rFonts w:ascii="Cambria Math" w:eastAsiaTheme="majorEastAsia" w:hAnsi="Cambria Math"/>
              </w:rPr>
              <m:t>i</m:t>
            </m:r>
          </m:e>
        </m:acc>
        <m:r>
          <w:rPr>
            <w:rFonts w:ascii="Cambria Math" w:eastAsiaTheme="majorEastAsia" w:hAnsi="Cambria Math"/>
          </w:rPr>
          <m:t>,</m:t>
        </m:r>
        <m:acc>
          <m:accPr>
            <m:ctrlPr>
              <w:rPr>
                <w:rFonts w:ascii="Cambria Math" w:eastAsiaTheme="majorEastAsia" w:hAnsi="Cambria Math"/>
                <w:i/>
              </w:rPr>
            </m:ctrlPr>
          </m:accPr>
          <m:e>
            <m:r>
              <w:rPr>
                <w:rFonts w:ascii="Cambria Math" w:eastAsiaTheme="majorEastAsia" w:hAnsi="Cambria Math"/>
              </w:rPr>
              <m:t>j</m:t>
            </m:r>
          </m:e>
        </m:acc>
      </m:oMath>
      <w:r>
        <w:rPr>
          <w:rFonts w:asciiTheme="majorEastAsia" w:eastAsiaTheme="majorEastAsia" w:hAnsiTheme="majorEastAsia" w:hint="eastAsia"/>
        </w:rPr>
        <w:t>為</w:t>
      </w:r>
      <m:oMath>
        <m:r>
          <w:rPr>
            <w:rFonts w:ascii="Cambria Math" w:eastAsiaTheme="majorEastAsia" w:hAnsi="Cambria Math"/>
          </w:rPr>
          <m:t>x,y</m:t>
        </m:r>
      </m:oMath>
      <w:r w:rsidR="00701FAC">
        <w:rPr>
          <w:rFonts w:asciiTheme="majorEastAsia" w:eastAsiaTheme="majorEastAsia" w:hAnsiTheme="majorEastAsia" w:hint="eastAsia"/>
        </w:rPr>
        <w:t>方向的單位向量。計算通過正立方體表面，即圖中</w:t>
      </w:r>
      <m:oMath>
        <m:sSub>
          <m:sSubPr>
            <m:ctrlPr>
              <w:rPr>
                <w:rFonts w:ascii="Cambria Math" w:eastAsiaTheme="majorEastAsia" w:hAnsi="Cambria Math"/>
                <w:i/>
              </w:rPr>
            </m:ctrlPr>
          </m:sSubPr>
          <m:e>
            <m:r>
              <w:rPr>
                <w:rFonts w:ascii="Cambria Math" w:eastAsiaTheme="majorEastAsia" w:hAnsi="Cambria Math"/>
              </w:rPr>
              <m:t>S</m:t>
            </m:r>
          </m:e>
          <m:sub>
            <m:r>
              <w:rPr>
                <w:rFonts w:ascii="Cambria Math" w:eastAsiaTheme="majorEastAsia" w:hAnsi="Cambria Math"/>
              </w:rPr>
              <m:t>1,2,3,4,5,6</m:t>
            </m:r>
          </m:sub>
        </m:sSub>
      </m:oMath>
      <w:r w:rsidR="00701FAC">
        <w:rPr>
          <w:rFonts w:asciiTheme="majorEastAsia" w:eastAsiaTheme="majorEastAsia" w:hAnsiTheme="majorEastAsia" w:hint="eastAsia"/>
        </w:rPr>
        <w:t>的總電場通量</w:t>
      </w:r>
      <w:r w:rsidR="00701FAC" w:rsidRPr="00701FAC">
        <w:rPr>
          <w:rFonts w:ascii="Times New Roman" w:eastAsiaTheme="majorEastAsia" w:hAnsi="Times New Roman"/>
        </w:rPr>
        <w:t>Electric Flux</w:t>
      </w:r>
      <w:r w:rsidR="00701FAC">
        <w:rPr>
          <w:rFonts w:asciiTheme="majorEastAsia" w:eastAsiaTheme="majorEastAsia" w:hAnsiTheme="majorEastAsia" w:hint="eastAsia"/>
        </w:rPr>
        <w:t>。</w:t>
      </w:r>
      <w:r w:rsidR="00BA5F11">
        <w:rPr>
          <w:rFonts w:asciiTheme="majorEastAsia" w:eastAsiaTheme="majorEastAsia" w:hAnsiTheme="majorEastAsia" w:hint="eastAsia"/>
        </w:rPr>
        <w:t>請</w:t>
      </w:r>
      <w:r w:rsidR="00701FAC">
        <w:rPr>
          <w:rFonts w:asciiTheme="majorEastAsia" w:eastAsiaTheme="majorEastAsia" w:hAnsiTheme="majorEastAsia" w:hint="eastAsia"/>
        </w:rPr>
        <w:t>分別計算各個面，並列出各個面的通量。</w:t>
      </w:r>
      <w:r w:rsidR="00B1286F" w:rsidRPr="00011E9E">
        <w:rPr>
          <w:rFonts w:ascii="Times New Roman" w:hAnsi="Times New Roman"/>
          <w:szCs w:val="24"/>
        </w:rPr>
        <w:t>(</w:t>
      </w:r>
      <w:r w:rsidR="00B1286F">
        <w:rPr>
          <w:rFonts w:ascii="Times New Roman" w:hAnsi="Times New Roman"/>
          <w:szCs w:val="24"/>
        </w:rPr>
        <w:t>20</w:t>
      </w:r>
      <w:r w:rsidR="00B1286F" w:rsidRPr="00011E9E">
        <w:rPr>
          <w:rFonts w:ascii="Times New Roman" w:hAnsi="Times New Roman" w:hint="eastAsia"/>
          <w:szCs w:val="24"/>
        </w:rPr>
        <w:t>)</w:t>
      </w:r>
    </w:p>
    <w:p w14:paraId="26BACAF6" w14:textId="658B04D4" w:rsidR="002C3CB6" w:rsidRPr="002C3CB6" w:rsidRDefault="002C3CB6" w:rsidP="002C3CB6">
      <w:pPr>
        <w:spacing w:line="360" w:lineRule="auto"/>
        <w:ind w:left="42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提示：電場方向是在</w:t>
      </w:r>
      <m:oMath>
        <m:r>
          <w:rPr>
            <w:rFonts w:ascii="Cambria Math" w:eastAsiaTheme="majorEastAsia" w:hAnsi="Cambria Math"/>
          </w:rPr>
          <m:t>x-</m:t>
        </m:r>
        <m:r>
          <w:rPr>
            <w:rFonts w:ascii="Cambria Math" w:eastAsiaTheme="majorEastAsia" w:hAnsi="Cambria Math" w:hint="eastAsia"/>
          </w:rPr>
          <m:t>y</m:t>
        </m:r>
      </m:oMath>
      <w:r>
        <w:rPr>
          <w:rFonts w:asciiTheme="majorEastAsia" w:eastAsiaTheme="majorEastAsia" w:hAnsiTheme="majorEastAsia" w:hint="eastAsia"/>
        </w:rPr>
        <w:t>平面上。</w:t>
      </w:r>
      <w:r w:rsidR="00B1286F">
        <w:rPr>
          <w:rFonts w:asciiTheme="majorEastAsia" w:eastAsiaTheme="majorEastAsia" w:hAnsiTheme="majorEastAsia" w:hint="eastAsia"/>
        </w:rPr>
        <w:t>電場若與平面向量</w:t>
      </w:r>
      <m:oMath>
        <m:acc>
          <m:accPr>
            <m:chr m:val="⃗"/>
            <m:ctrlPr>
              <w:rPr>
                <w:rFonts w:ascii="Cambria Math" w:eastAsiaTheme="majorEastAsia" w:hAnsi="Cambria Math"/>
                <w:i/>
              </w:rPr>
            </m:ctrlPr>
          </m:accPr>
          <m:e>
            <m:r>
              <w:rPr>
                <w:rFonts w:ascii="Cambria Math" w:eastAsiaTheme="majorEastAsia" w:hAnsi="Cambria Math"/>
              </w:rPr>
              <m:t>A</m:t>
            </m:r>
          </m:e>
        </m:acc>
      </m:oMath>
      <w:r w:rsidR="00B1286F">
        <w:rPr>
          <w:rFonts w:asciiTheme="majorEastAsia" w:eastAsiaTheme="majorEastAsia" w:hAnsiTheme="majorEastAsia" w:hint="eastAsia"/>
        </w:rPr>
        <w:t>垂直，通量為零。</w:t>
      </w:r>
    </w:p>
    <w:p w14:paraId="5DFC9AEF" w14:textId="6E8EABA1" w:rsidR="002C3CB6" w:rsidRPr="002C3CB6" w:rsidRDefault="00701FAC" w:rsidP="002C3CB6">
      <w:pPr>
        <w:spacing w:line="360" w:lineRule="auto"/>
        <w:ind w:left="42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解答：</w:t>
      </w:r>
      <w:r w:rsidR="002C3CB6">
        <w:rPr>
          <w:rFonts w:asciiTheme="majorEastAsia" w:eastAsiaTheme="majorEastAsia" w:hAnsiTheme="majorEastAsia" w:hint="eastAsia"/>
        </w:rPr>
        <w:t>電場方向是在</w:t>
      </w:r>
      <m:oMath>
        <m:r>
          <w:rPr>
            <w:rFonts w:ascii="Cambria Math" w:eastAsiaTheme="majorEastAsia" w:hAnsi="Cambria Math"/>
          </w:rPr>
          <m:t>x-</m:t>
        </m:r>
        <m:r>
          <w:rPr>
            <w:rFonts w:ascii="Cambria Math" w:eastAsiaTheme="majorEastAsia" w:hAnsi="Cambria Math" w:hint="eastAsia"/>
          </w:rPr>
          <m:t>y</m:t>
        </m:r>
      </m:oMath>
      <w:r w:rsidR="002C3CB6">
        <w:rPr>
          <w:rFonts w:asciiTheme="majorEastAsia" w:eastAsiaTheme="majorEastAsia" w:hAnsiTheme="majorEastAsia" w:hint="eastAsia"/>
        </w:rPr>
        <w:t>平面上。通過</w:t>
      </w:r>
      <m:oMath>
        <m:sSub>
          <m:sSubPr>
            <m:ctrlPr>
              <w:rPr>
                <w:rFonts w:ascii="Cambria Math" w:eastAsiaTheme="majorEastAsia" w:hAnsi="Cambria Math"/>
                <w:i/>
                <w:iCs/>
              </w:rPr>
            </m:ctrlPr>
          </m:sSubPr>
          <m:e>
            <m:r>
              <w:rPr>
                <w:rFonts w:ascii="Cambria Math" w:eastAsiaTheme="majorEastAsia" w:hAnsi="Cambria Math"/>
              </w:rPr>
              <m:t>S</m:t>
            </m:r>
          </m:e>
          <m:sub>
            <m:r>
              <w:rPr>
                <w:rFonts w:ascii="Cambria Math" w:eastAsiaTheme="majorEastAsia" w:hAnsi="Cambria Math"/>
              </w:rPr>
              <m:t>2,4</m:t>
            </m:r>
            <m:ctrlPr>
              <w:rPr>
                <w:rFonts w:ascii="Cambria Math" w:eastAsiaTheme="majorEastAsia" w:hAnsi="Cambria Math" w:hint="eastAsia"/>
                <w:i/>
                <w:iCs/>
              </w:rPr>
            </m:ctrlPr>
          </m:sub>
        </m:sSub>
      </m:oMath>
      <w:r w:rsidR="00FB39B4">
        <w:rPr>
          <w:rFonts w:asciiTheme="majorEastAsia" w:eastAsiaTheme="majorEastAsia" w:hAnsiTheme="majorEastAsia"/>
          <w:iCs/>
        </w:rPr>
        <w:t>(</w:t>
      </w:r>
      <w:r w:rsidR="00FB39B4">
        <w:rPr>
          <w:rFonts w:asciiTheme="majorEastAsia" w:eastAsiaTheme="majorEastAsia" w:hAnsiTheme="majorEastAsia" w:hint="eastAsia"/>
        </w:rPr>
        <w:t>平面向量</w:t>
      </w:r>
      <m:oMath>
        <m:acc>
          <m:accPr>
            <m:chr m:val="⃗"/>
            <m:ctrlPr>
              <w:rPr>
                <w:rFonts w:ascii="Cambria Math" w:eastAsiaTheme="majorEastAsia" w:hAnsi="Cambria Math"/>
                <w:i/>
              </w:rPr>
            </m:ctrlPr>
          </m:accPr>
          <m:e>
            <m:r>
              <w:rPr>
                <w:rFonts w:ascii="Cambria Math" w:eastAsiaTheme="majorEastAsia" w:hAnsi="Cambria Math"/>
              </w:rPr>
              <m:t>A</m:t>
            </m:r>
          </m:e>
        </m:acc>
      </m:oMath>
      <w:r w:rsidR="00FB39B4">
        <w:rPr>
          <w:rFonts w:asciiTheme="majorEastAsia" w:eastAsiaTheme="majorEastAsia" w:hAnsiTheme="majorEastAsia" w:hint="eastAsia"/>
        </w:rPr>
        <w:t>沿</w:t>
      </w:r>
      <m:oMath>
        <m:r>
          <w:rPr>
            <w:rFonts w:ascii="Cambria Math" w:eastAsiaTheme="majorEastAsia" w:hAnsi="Cambria Math"/>
          </w:rPr>
          <m:t>z</m:t>
        </m:r>
      </m:oMath>
      <w:r w:rsidR="00FB39B4">
        <w:rPr>
          <w:rFonts w:asciiTheme="majorEastAsia" w:eastAsiaTheme="majorEastAsia" w:hAnsiTheme="majorEastAsia" w:hint="eastAsia"/>
        </w:rPr>
        <w:t>方向</w:t>
      </w:r>
      <w:r w:rsidR="00FB39B4">
        <w:rPr>
          <w:rFonts w:asciiTheme="majorEastAsia" w:eastAsiaTheme="majorEastAsia" w:hAnsiTheme="majorEastAsia"/>
        </w:rPr>
        <w:t>)</w:t>
      </w:r>
      <w:r w:rsidR="002C3CB6">
        <w:rPr>
          <w:rFonts w:asciiTheme="majorEastAsia" w:eastAsiaTheme="majorEastAsia" w:hAnsiTheme="majorEastAsia" w:hint="eastAsia"/>
          <w:iCs/>
        </w:rPr>
        <w:t>的通量為零。</w:t>
      </w:r>
    </w:p>
    <w:p w14:paraId="69B0E502" w14:textId="7C06D038" w:rsidR="002C3CB6" w:rsidRPr="002C3CB6" w:rsidRDefault="00000000" w:rsidP="002C3CB6">
      <w:pPr>
        <w:spacing w:line="360" w:lineRule="auto"/>
        <w:ind w:left="425"/>
        <w:rPr>
          <w:rFonts w:asciiTheme="majorEastAsia" w:eastAsiaTheme="majorEastAsia" w:hAnsiTheme="majorEastAsia"/>
          <w:i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iCs/>
              </w:rPr>
            </m:ctrlPr>
          </m:sSubPr>
          <m:e>
            <m:r>
              <w:rPr>
                <w:rFonts w:ascii="Cambria Math" w:eastAsiaTheme="majorEastAsia" w:hAnsi="Cambria Math"/>
              </w:rPr>
              <m:t>S</m:t>
            </m:r>
          </m:e>
          <m:sub>
            <m:r>
              <w:rPr>
                <w:rFonts w:ascii="Cambria Math" w:eastAsiaTheme="majorEastAsia" w:hAnsi="Cambria Math"/>
              </w:rPr>
              <m:t>5,6</m:t>
            </m:r>
            <m:ctrlPr>
              <w:rPr>
                <w:rFonts w:ascii="Cambria Math" w:eastAsiaTheme="majorEastAsia" w:hAnsi="Cambria Math" w:hint="eastAsia"/>
                <w:i/>
                <w:iCs/>
              </w:rPr>
            </m:ctrlPr>
          </m:sub>
        </m:sSub>
      </m:oMath>
      <w:r w:rsidR="002C3CB6" w:rsidRPr="002C3CB6">
        <w:rPr>
          <w:rFonts w:asciiTheme="majorEastAsia" w:eastAsiaTheme="majorEastAsia" w:hAnsiTheme="majorEastAsia" w:hint="eastAsia"/>
        </w:rPr>
        <w:t>方向為</w:t>
      </w:r>
      <m:oMath>
        <m:acc>
          <m:accPr>
            <m:ctrlPr>
              <w:rPr>
                <w:rFonts w:ascii="Cambria Math" w:eastAsiaTheme="majorEastAsia" w:hAnsi="Cambria Math"/>
                <w:i/>
                <w:iCs/>
              </w:rPr>
            </m:ctrlPr>
          </m:accPr>
          <m:e>
            <m:r>
              <w:rPr>
                <w:rFonts w:ascii="Cambria Math" w:eastAsiaTheme="majorEastAsia" w:hAnsi="Cambria Math"/>
              </w:rPr>
              <m:t>i</m:t>
            </m:r>
          </m:e>
        </m:acc>
      </m:oMath>
      <w:r w:rsidR="002C3CB6">
        <w:rPr>
          <w:rFonts w:asciiTheme="majorEastAsia" w:eastAsiaTheme="majorEastAsia" w:hAnsiTheme="majorEastAsia" w:hint="eastAsia"/>
          <w:i/>
          <w:iCs/>
        </w:rPr>
        <w:t xml:space="preserve"> </w:t>
      </w:r>
      <m:oMath>
        <m:sSub>
          <m:sSubPr>
            <m:ctrlPr>
              <w:rPr>
                <w:rFonts w:ascii="Cambria Math" w:eastAsiaTheme="majorEastAsia" w:hAnsi="Cambria Math"/>
                <w:i/>
                <w:iCs/>
              </w:rPr>
            </m:ctrlPr>
          </m:sSubPr>
          <m:e>
            <m:r>
              <w:rPr>
                <w:rFonts w:ascii="Cambria Math" w:eastAsiaTheme="majorEastAsia" w:hAnsi="Cambria Math"/>
              </w:rPr>
              <m:t>S</m:t>
            </m:r>
          </m:e>
          <m:sub>
            <m:r>
              <w:rPr>
                <w:rFonts w:ascii="Cambria Math" w:eastAsiaTheme="majorEastAsia" w:hAnsi="Cambria Math"/>
              </w:rPr>
              <m:t>5</m:t>
            </m:r>
          </m:sub>
        </m:sSub>
        <m:r>
          <w:rPr>
            <w:rFonts w:ascii="Cambria Math" w:eastAsiaTheme="majorEastAsia" w:hAnsi="Cambria Math"/>
          </w:rPr>
          <m:t>:</m:t>
        </m:r>
        <m:sSub>
          <m:sSubPr>
            <m:ctrlPr>
              <w:rPr>
                <w:rFonts w:ascii="Cambria Math" w:eastAsiaTheme="majorEastAsia" w:hAnsi="Cambria Math" w:hint="eastAsia"/>
                <w:i/>
                <w:iCs/>
              </w:rPr>
            </m:ctrlPr>
          </m:sSubPr>
          <m:e>
            <m:r>
              <w:rPr>
                <w:rFonts w:ascii="Cambria Math" w:eastAsiaTheme="majorEastAsia" w:hAnsi="Cambria Math"/>
                <w:lang w:val="el-GR"/>
              </w:rPr>
              <m:t>Φ</m:t>
            </m:r>
            <m:ctrlPr>
              <w:rPr>
                <w:rFonts w:ascii="Cambria Math" w:eastAsiaTheme="majorEastAsia" w:hAnsi="Cambria Math"/>
                <w:i/>
                <w:iCs/>
              </w:rPr>
            </m:ctrlPr>
          </m:e>
          <m:sub>
            <m:r>
              <w:rPr>
                <w:rFonts w:ascii="Cambria Math" w:eastAsiaTheme="majorEastAsia" w:hAnsi="Cambria Math"/>
              </w:rPr>
              <m:t>E</m:t>
            </m:r>
            <m:ctrlPr>
              <w:rPr>
                <w:rFonts w:ascii="Cambria Math" w:eastAsiaTheme="majorEastAsia" w:hAnsi="Cambria Math"/>
                <w:i/>
                <w:iCs/>
              </w:rPr>
            </m:ctrlPr>
          </m:sub>
        </m:sSub>
        <m:r>
          <w:rPr>
            <w:rFonts w:ascii="Cambria Math" w:eastAsiaTheme="majorEastAsia" w:hAnsi="Cambria Math"/>
          </w:rPr>
          <m:t>=</m:t>
        </m:r>
        <m:acc>
          <m:accPr>
            <m:chr m:val="⃗"/>
            <m:ctrlPr>
              <w:rPr>
                <w:rFonts w:ascii="Cambria Math" w:eastAsiaTheme="majorEastAsia" w:hAnsi="Cambria Math"/>
                <w:i/>
                <w:iCs/>
              </w:rPr>
            </m:ctrlPr>
          </m:accPr>
          <m:e>
            <m:r>
              <w:rPr>
                <w:rFonts w:ascii="Cambria Math" w:eastAsiaTheme="majorEastAsia" w:hAnsi="Cambria Math"/>
              </w:rPr>
              <m:t>E</m:t>
            </m:r>
          </m:e>
        </m:acc>
        <m:r>
          <w:rPr>
            <w:rFonts w:ascii="Cambria Math" w:eastAsiaTheme="majorEastAsia" w:hAnsi="Cambria Math"/>
          </w:rPr>
          <m:t>∙</m:t>
        </m:r>
        <m:acc>
          <m:accPr>
            <m:chr m:val="⃗"/>
            <m:ctrlPr>
              <w:rPr>
                <w:rFonts w:ascii="Cambria Math" w:eastAsiaTheme="majorEastAsia" w:hAnsi="Cambria Math"/>
                <w:i/>
                <w:iCs/>
              </w:rPr>
            </m:ctrlPr>
          </m:accPr>
          <m:e>
            <m:r>
              <w:rPr>
                <w:rFonts w:ascii="Cambria Math" w:eastAsiaTheme="majorEastAsia" w:hAnsi="Cambria Math"/>
              </w:rPr>
              <m:t>A</m:t>
            </m:r>
          </m:e>
        </m:acc>
        <m:r>
          <w:rPr>
            <w:rFonts w:ascii="Cambria Math" w:eastAsiaTheme="majorEastAsia" w:hAnsi="Cambria Math"/>
          </w:rPr>
          <m:t>=3×0.3</m:t>
        </m:r>
        <m:acc>
          <m:accPr>
            <m:ctrlPr>
              <w:rPr>
                <w:rFonts w:ascii="Cambria Math" w:eastAsiaTheme="majorEastAsia" w:hAnsi="Cambria Math"/>
                <w:i/>
                <w:iCs/>
              </w:rPr>
            </m:ctrlPr>
          </m:accPr>
          <m:e>
            <m:r>
              <w:rPr>
                <w:rFonts w:ascii="Cambria Math" w:eastAsiaTheme="majorEastAsia" w:hAnsi="Cambria Math"/>
              </w:rPr>
              <m:t>i</m:t>
            </m:r>
          </m:e>
        </m:acc>
        <m:r>
          <w:rPr>
            <w:rFonts w:ascii="Cambria Math" w:eastAsiaTheme="majorEastAsia" w:hAnsi="Cambria Math"/>
          </w:rPr>
          <m:t>∙A</m:t>
        </m:r>
        <m:acc>
          <m:accPr>
            <m:ctrlPr>
              <w:rPr>
                <w:rFonts w:ascii="Cambria Math" w:eastAsiaTheme="majorEastAsia" w:hAnsi="Cambria Math"/>
                <w:i/>
                <w:iCs/>
              </w:rPr>
            </m:ctrlPr>
          </m:accPr>
          <m:e>
            <m:r>
              <w:rPr>
                <w:rFonts w:ascii="Cambria Math" w:eastAsiaTheme="majorEastAsia" w:hAnsi="Cambria Math"/>
              </w:rPr>
              <m:t>i</m:t>
            </m:r>
          </m:e>
        </m:acc>
        <m:r>
          <w:rPr>
            <w:rFonts w:ascii="Cambria Math" w:eastAsiaTheme="majorEastAsia" w:hAnsi="Cambria Math"/>
          </w:rPr>
          <m:t>=0.9×</m:t>
        </m:r>
        <m:sSup>
          <m:sSupPr>
            <m:ctrlPr>
              <w:rPr>
                <w:rFonts w:ascii="Cambria Math" w:eastAsiaTheme="majorEastAsia" w:hAnsi="Cambria Math"/>
                <w:i/>
                <w:iCs/>
              </w:rPr>
            </m:ctrlPr>
          </m:sSupPr>
          <m:e>
            <m:r>
              <w:rPr>
                <w:rFonts w:ascii="Cambria Math" w:eastAsiaTheme="majorEastAsia" w:hAnsi="Cambria Math"/>
              </w:rPr>
              <m:t>0.3</m:t>
            </m:r>
          </m:e>
          <m:sup>
            <m:r>
              <w:rPr>
                <w:rFonts w:ascii="Cambria Math" w:eastAsiaTheme="majorEastAsia" w:hAnsi="Cambria Math"/>
              </w:rPr>
              <m:t>2</m:t>
            </m:r>
          </m:sup>
        </m:sSup>
        <m:r>
          <w:rPr>
            <w:rFonts w:ascii="Cambria Math" w:eastAsiaTheme="majorEastAsia" w:hAnsi="Cambria Math"/>
          </w:rPr>
          <m:t>=0.08 </m:t>
        </m:r>
        <m:r>
          <m:rPr>
            <m:sty m:val="p"/>
          </m:rPr>
          <w:rPr>
            <w:rFonts w:ascii="Cambria Math" w:eastAsiaTheme="majorEastAsia" w:hAnsi="Cambria Math"/>
          </w:rPr>
          <m:t>N/C</m:t>
        </m:r>
        <m:r>
          <w:rPr>
            <w:rFonts w:ascii="Cambria Math" w:eastAsiaTheme="majorEastAsia" w:hAnsi="Cambria Math"/>
          </w:rPr>
          <m:t>∙</m:t>
        </m:r>
        <m:r>
          <m:rPr>
            <m:sty m:val="p"/>
          </m:rPr>
          <w:rPr>
            <w:rFonts w:ascii="Cambria Math" w:eastAsiaTheme="majorEastAsia" w:hAnsi="Cambria Math"/>
          </w:rPr>
          <m:t>m</m:t>
        </m:r>
      </m:oMath>
    </w:p>
    <w:p w14:paraId="424E7EAE" w14:textId="2C6EE543" w:rsidR="002C3CB6" w:rsidRPr="00701FAC" w:rsidRDefault="00000000" w:rsidP="002C3CB6">
      <w:pPr>
        <w:spacing w:line="360" w:lineRule="auto"/>
        <w:ind w:left="425"/>
        <w:rPr>
          <w:rFonts w:asciiTheme="majorEastAsia" w:eastAsiaTheme="majorEastAsia" w:hAnsiTheme="majorEastAsia"/>
          <w:i/>
        </w:rPr>
      </w:pPr>
      <m:oMathPara>
        <m:oMath>
          <m:sSub>
            <m:sSubPr>
              <m:ctrlPr>
                <w:rPr>
                  <w:rFonts w:ascii="Cambria Math" w:eastAsiaTheme="maj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ajorEastAsia" w:hAnsi="Cambria Math"/>
                </w:rPr>
                <m:t>S</m:t>
              </m:r>
            </m:e>
            <m:sub>
              <m:r>
                <w:rPr>
                  <w:rFonts w:ascii="Cambria Math" w:eastAsiaTheme="majorEastAsia" w:hAnsi="Cambria Math"/>
                </w:rPr>
                <m:t>6</m:t>
              </m:r>
            </m:sub>
          </m:sSub>
          <m:r>
            <w:rPr>
              <w:rFonts w:ascii="Cambria Math" w:eastAsiaTheme="majorEastAsia" w:hAnsi="Cambria Math"/>
            </w:rPr>
            <m:t>:</m:t>
          </m:r>
          <m:sSub>
            <m:sSubPr>
              <m:ctrlPr>
                <w:rPr>
                  <w:rFonts w:ascii="Cambria Math" w:eastAsiaTheme="majorEastAsia" w:hAnsi="Cambria Math" w:hint="eastAsia"/>
                  <w:i/>
                  <w:iCs/>
                </w:rPr>
              </m:ctrlPr>
            </m:sSubPr>
            <m:e>
              <m:r>
                <w:rPr>
                  <w:rFonts w:ascii="Cambria Math" w:eastAsiaTheme="majorEastAsia" w:hAnsi="Cambria Math"/>
                  <w:lang w:val="el-GR"/>
                </w:rPr>
                <m:t>Φ</m:t>
              </m:r>
              <m:ctrlPr>
                <w:rPr>
                  <w:rFonts w:ascii="Cambria Math" w:eastAsiaTheme="majorEastAsia" w:hAnsi="Cambria Math"/>
                  <w:i/>
                  <w:iCs/>
                </w:rPr>
              </m:ctrlPr>
            </m:e>
            <m:sub>
              <m:r>
                <w:rPr>
                  <w:rFonts w:ascii="Cambria Math" w:eastAsiaTheme="majorEastAsia" w:hAnsi="Cambria Math"/>
                </w:rPr>
                <m:t>E</m:t>
              </m:r>
              <m:ctrlPr>
                <w:rPr>
                  <w:rFonts w:ascii="Cambria Math" w:eastAsiaTheme="majorEastAsia" w:hAnsi="Cambria Math"/>
                  <w:i/>
                  <w:iCs/>
                </w:rPr>
              </m:ctrlPr>
            </m:sub>
          </m:sSub>
          <m:r>
            <w:rPr>
              <w:rFonts w:ascii="Cambria Math" w:eastAsiaTheme="majorEastAsia" w:hAnsi="Cambria Math"/>
            </w:rPr>
            <m:t xml:space="preserve">=3×0 </m:t>
          </m:r>
          <m:acc>
            <m:accPr>
              <m:ctrlPr>
                <w:rPr>
                  <w:rFonts w:ascii="Cambria Math" w:eastAsiaTheme="majorEastAsia" w:hAnsi="Cambria Math"/>
                  <w:i/>
                  <w:iCs/>
                </w:rPr>
              </m:ctrlPr>
            </m:accPr>
            <m:e>
              <m:r>
                <w:rPr>
                  <w:rFonts w:ascii="Cambria Math" w:eastAsiaTheme="majorEastAsia" w:hAnsi="Cambria Math"/>
                </w:rPr>
                <m:t>i</m:t>
              </m:r>
            </m:e>
          </m:acc>
          <m:r>
            <w:rPr>
              <w:rFonts w:ascii="Cambria Math" w:eastAsiaTheme="majorEastAsia" w:hAnsi="Cambria Math"/>
            </w:rPr>
            <m:t>∙A</m:t>
          </m:r>
          <m:acc>
            <m:accPr>
              <m:ctrlPr>
                <w:rPr>
                  <w:rFonts w:ascii="Cambria Math" w:eastAsiaTheme="majorEastAsia" w:hAnsi="Cambria Math"/>
                  <w:i/>
                  <w:iCs/>
                </w:rPr>
              </m:ctrlPr>
            </m:accPr>
            <m:e>
              <m:r>
                <w:rPr>
                  <w:rFonts w:ascii="Cambria Math" w:eastAsiaTheme="majorEastAsia" w:hAnsi="Cambria Math"/>
                </w:rPr>
                <m:t>i</m:t>
              </m:r>
            </m:e>
          </m:acc>
          <m:r>
            <w:rPr>
              <w:rFonts w:ascii="Cambria Math" w:eastAsiaTheme="majorEastAsia" w:hAnsi="Cambria Math"/>
            </w:rPr>
            <m:t>=0 </m:t>
          </m:r>
          <m:r>
            <m:rPr>
              <m:sty m:val="p"/>
            </m:rPr>
            <w:rPr>
              <w:rFonts w:ascii="Cambria Math" w:eastAsiaTheme="majorEastAsia" w:hAnsi="Cambria Math"/>
            </w:rPr>
            <m:t>N/C</m:t>
          </m:r>
          <m:r>
            <w:rPr>
              <w:rFonts w:ascii="Cambria Math" w:eastAsiaTheme="majorEastAsia" w:hAnsi="Cambria Math"/>
            </w:rPr>
            <m:t>∙</m:t>
          </m:r>
          <m:r>
            <m:rPr>
              <m:sty m:val="p"/>
            </m:rPr>
            <w:rPr>
              <w:rFonts w:ascii="Cambria Math" w:eastAsiaTheme="majorEastAsia" w:hAnsi="Cambria Math"/>
            </w:rPr>
            <m:t>m</m:t>
          </m:r>
        </m:oMath>
      </m:oMathPara>
    </w:p>
    <w:p w14:paraId="16EC82EE" w14:textId="73D868F8" w:rsidR="002C3CB6" w:rsidRPr="002C3CB6" w:rsidRDefault="00000000" w:rsidP="002C3CB6">
      <w:pPr>
        <w:spacing w:line="360" w:lineRule="auto"/>
        <w:ind w:left="425"/>
        <w:rPr>
          <w:rFonts w:asciiTheme="majorEastAsia" w:eastAsiaTheme="majorEastAsia" w:hAnsiTheme="majorEastAsia"/>
          <w:i/>
        </w:rPr>
      </w:pPr>
      <m:oMath>
        <m:sSub>
          <m:sSubPr>
            <m:ctrlPr>
              <w:rPr>
                <w:rFonts w:ascii="Cambria Math" w:eastAsiaTheme="majorEastAsia" w:hAnsi="Cambria Math"/>
                <w:i/>
                <w:iCs/>
              </w:rPr>
            </m:ctrlPr>
          </m:sSubPr>
          <m:e>
            <m:r>
              <w:rPr>
                <w:rFonts w:ascii="Cambria Math" w:eastAsiaTheme="majorEastAsia" w:hAnsi="Cambria Math"/>
              </w:rPr>
              <m:t>S</m:t>
            </m:r>
          </m:e>
          <m:sub>
            <m:r>
              <w:rPr>
                <w:rFonts w:ascii="Cambria Math" w:eastAsiaTheme="majorEastAsia" w:hAnsi="Cambria Math"/>
              </w:rPr>
              <m:t>1,3</m:t>
            </m:r>
            <m:ctrlPr>
              <w:rPr>
                <w:rFonts w:ascii="Cambria Math" w:eastAsiaTheme="majorEastAsia" w:hAnsi="Cambria Math" w:hint="eastAsia"/>
                <w:i/>
                <w:iCs/>
              </w:rPr>
            </m:ctrlPr>
          </m:sub>
        </m:sSub>
      </m:oMath>
      <w:r w:rsidR="002C3CB6" w:rsidRPr="002C3CB6">
        <w:rPr>
          <w:rFonts w:asciiTheme="majorEastAsia" w:eastAsiaTheme="majorEastAsia" w:hAnsiTheme="majorEastAsia" w:hint="eastAsia"/>
        </w:rPr>
        <w:t>方向為</w:t>
      </w:r>
      <m:oMath>
        <m:acc>
          <m:accPr>
            <m:ctrlPr>
              <w:rPr>
                <w:rFonts w:ascii="Cambria Math" w:eastAsiaTheme="majorEastAsia" w:hAnsi="Cambria Math"/>
                <w:i/>
                <w:iCs/>
              </w:rPr>
            </m:ctrlPr>
          </m:accPr>
          <m:e>
            <m:r>
              <w:rPr>
                <w:rFonts w:ascii="Cambria Math" w:eastAsiaTheme="majorEastAsia" w:hAnsi="Cambria Math"/>
              </w:rPr>
              <m:t>i</m:t>
            </m:r>
          </m:e>
        </m:acc>
      </m:oMath>
      <w:r w:rsidR="002C3CB6">
        <w:rPr>
          <w:rFonts w:asciiTheme="majorEastAsia" w:eastAsiaTheme="majorEastAsia" w:hAnsiTheme="majorEastAsia" w:hint="eastAsia"/>
          <w:i/>
          <w:iCs/>
        </w:rPr>
        <w:t xml:space="preserve"> </w:t>
      </w:r>
      <m:oMath>
        <m:sSub>
          <m:sSubPr>
            <m:ctrlPr>
              <w:rPr>
                <w:rFonts w:ascii="Cambria Math" w:eastAsiaTheme="majorEastAsia" w:hAnsi="Cambria Math"/>
                <w:i/>
                <w:iCs/>
              </w:rPr>
            </m:ctrlPr>
          </m:sSubPr>
          <m:e>
            <m:r>
              <w:rPr>
                <w:rFonts w:ascii="Cambria Math" w:eastAsiaTheme="majorEastAsia" w:hAnsi="Cambria Math"/>
              </w:rPr>
              <m:t>S</m:t>
            </m:r>
          </m:e>
          <m:sub>
            <m:r>
              <w:rPr>
                <w:rFonts w:ascii="Cambria Math" w:eastAsiaTheme="majorEastAsia" w:hAnsi="Cambria Math"/>
              </w:rPr>
              <m:t>3</m:t>
            </m:r>
          </m:sub>
        </m:sSub>
        <m:r>
          <w:rPr>
            <w:rFonts w:ascii="Cambria Math" w:eastAsiaTheme="majorEastAsia" w:hAnsi="Cambria Math"/>
          </w:rPr>
          <m:t>:</m:t>
        </m:r>
        <m:sSub>
          <m:sSubPr>
            <m:ctrlPr>
              <w:rPr>
                <w:rFonts w:ascii="Cambria Math" w:eastAsiaTheme="majorEastAsia" w:hAnsi="Cambria Math" w:hint="eastAsia"/>
                <w:i/>
                <w:iCs/>
              </w:rPr>
            </m:ctrlPr>
          </m:sSubPr>
          <m:e>
            <m:r>
              <w:rPr>
                <w:rFonts w:ascii="Cambria Math" w:eastAsiaTheme="majorEastAsia" w:hAnsi="Cambria Math"/>
                <w:lang w:val="el-GR"/>
              </w:rPr>
              <m:t>Φ</m:t>
            </m:r>
            <m:ctrlPr>
              <w:rPr>
                <w:rFonts w:ascii="Cambria Math" w:eastAsiaTheme="majorEastAsia" w:hAnsi="Cambria Math"/>
                <w:i/>
                <w:iCs/>
              </w:rPr>
            </m:ctrlPr>
          </m:e>
          <m:sub>
            <m:r>
              <w:rPr>
                <w:rFonts w:ascii="Cambria Math" w:eastAsiaTheme="majorEastAsia" w:hAnsi="Cambria Math"/>
              </w:rPr>
              <m:t>E</m:t>
            </m:r>
            <m:ctrlPr>
              <w:rPr>
                <w:rFonts w:ascii="Cambria Math" w:eastAsiaTheme="majorEastAsia" w:hAnsi="Cambria Math"/>
                <w:i/>
                <w:iCs/>
              </w:rPr>
            </m:ctrlPr>
          </m:sub>
        </m:sSub>
        <m:r>
          <w:rPr>
            <w:rFonts w:ascii="Cambria Math" w:eastAsiaTheme="majorEastAsia" w:hAnsi="Cambria Math"/>
          </w:rPr>
          <m:t>=</m:t>
        </m:r>
        <m:acc>
          <m:accPr>
            <m:chr m:val="⃗"/>
            <m:ctrlPr>
              <w:rPr>
                <w:rFonts w:ascii="Cambria Math" w:eastAsiaTheme="majorEastAsia" w:hAnsi="Cambria Math"/>
                <w:i/>
                <w:iCs/>
              </w:rPr>
            </m:ctrlPr>
          </m:accPr>
          <m:e>
            <m:r>
              <w:rPr>
                <w:rFonts w:ascii="Cambria Math" w:eastAsiaTheme="majorEastAsia" w:hAnsi="Cambria Math"/>
              </w:rPr>
              <m:t>E</m:t>
            </m:r>
          </m:e>
        </m:acc>
        <m:r>
          <w:rPr>
            <w:rFonts w:ascii="Cambria Math" w:eastAsiaTheme="majorEastAsia" w:hAnsi="Cambria Math"/>
          </w:rPr>
          <m:t>∙</m:t>
        </m:r>
        <m:acc>
          <m:accPr>
            <m:chr m:val="⃗"/>
            <m:ctrlPr>
              <w:rPr>
                <w:rFonts w:ascii="Cambria Math" w:eastAsiaTheme="majorEastAsia" w:hAnsi="Cambria Math"/>
                <w:i/>
                <w:iCs/>
              </w:rPr>
            </m:ctrlPr>
          </m:accPr>
          <m:e>
            <m:r>
              <w:rPr>
                <w:rFonts w:ascii="Cambria Math" w:eastAsiaTheme="majorEastAsia" w:hAnsi="Cambria Math"/>
              </w:rPr>
              <m:t>A</m:t>
            </m:r>
          </m:e>
        </m:acc>
        <m:r>
          <w:rPr>
            <w:rFonts w:ascii="Cambria Math" w:eastAsiaTheme="majorEastAsia" w:hAnsi="Cambria Math"/>
          </w:rPr>
          <m:t>=5×0.3</m:t>
        </m:r>
        <m:acc>
          <m:accPr>
            <m:ctrlPr>
              <w:rPr>
                <w:rFonts w:ascii="Cambria Math" w:eastAsiaTheme="majorEastAsia" w:hAnsi="Cambria Math"/>
                <w:i/>
                <w:iCs/>
              </w:rPr>
            </m:ctrlPr>
          </m:accPr>
          <m:e>
            <m:r>
              <w:rPr>
                <w:rFonts w:ascii="Cambria Math" w:eastAsiaTheme="majorEastAsia" w:hAnsi="Cambria Math"/>
              </w:rPr>
              <m:t>i</m:t>
            </m:r>
          </m:e>
        </m:acc>
        <m:r>
          <w:rPr>
            <w:rFonts w:ascii="Cambria Math" w:eastAsiaTheme="majorEastAsia" w:hAnsi="Cambria Math"/>
          </w:rPr>
          <m:t>∙A</m:t>
        </m:r>
        <m:acc>
          <m:accPr>
            <m:ctrlPr>
              <w:rPr>
                <w:rFonts w:ascii="Cambria Math" w:eastAsiaTheme="majorEastAsia" w:hAnsi="Cambria Math"/>
                <w:i/>
                <w:iCs/>
              </w:rPr>
            </m:ctrlPr>
          </m:accPr>
          <m:e>
            <m:r>
              <w:rPr>
                <w:rFonts w:ascii="Cambria Math" w:eastAsiaTheme="majorEastAsia" w:hAnsi="Cambria Math"/>
              </w:rPr>
              <m:t>i</m:t>
            </m:r>
          </m:e>
        </m:acc>
        <m:r>
          <w:rPr>
            <w:rFonts w:ascii="Cambria Math" w:eastAsiaTheme="majorEastAsia" w:hAnsi="Cambria Math"/>
          </w:rPr>
          <m:t>=1.5×</m:t>
        </m:r>
        <m:sSup>
          <m:sSupPr>
            <m:ctrlPr>
              <w:rPr>
                <w:rFonts w:ascii="Cambria Math" w:eastAsiaTheme="majorEastAsia" w:hAnsi="Cambria Math"/>
                <w:i/>
                <w:iCs/>
              </w:rPr>
            </m:ctrlPr>
          </m:sSupPr>
          <m:e>
            <m:r>
              <w:rPr>
                <w:rFonts w:ascii="Cambria Math" w:eastAsiaTheme="majorEastAsia" w:hAnsi="Cambria Math"/>
              </w:rPr>
              <m:t>0.3</m:t>
            </m:r>
          </m:e>
          <m:sup>
            <m:r>
              <w:rPr>
                <w:rFonts w:ascii="Cambria Math" w:eastAsiaTheme="majorEastAsia" w:hAnsi="Cambria Math"/>
              </w:rPr>
              <m:t>2</m:t>
            </m:r>
          </m:sup>
        </m:sSup>
        <m:r>
          <w:rPr>
            <w:rFonts w:ascii="Cambria Math" w:eastAsiaTheme="majorEastAsia" w:hAnsi="Cambria Math"/>
          </w:rPr>
          <m:t>=0.14 </m:t>
        </m:r>
        <m:r>
          <m:rPr>
            <m:sty m:val="p"/>
          </m:rPr>
          <w:rPr>
            <w:rFonts w:ascii="Cambria Math" w:eastAsiaTheme="majorEastAsia" w:hAnsi="Cambria Math"/>
          </w:rPr>
          <m:t>N/C</m:t>
        </m:r>
        <m:r>
          <w:rPr>
            <w:rFonts w:ascii="Cambria Math" w:eastAsiaTheme="majorEastAsia" w:hAnsi="Cambria Math"/>
          </w:rPr>
          <m:t>∙</m:t>
        </m:r>
        <m:r>
          <m:rPr>
            <m:sty m:val="p"/>
          </m:rPr>
          <w:rPr>
            <w:rFonts w:ascii="Cambria Math" w:eastAsiaTheme="majorEastAsia" w:hAnsi="Cambria Math"/>
          </w:rPr>
          <m:t>m</m:t>
        </m:r>
      </m:oMath>
    </w:p>
    <w:p w14:paraId="0A67941E" w14:textId="503FE2DC" w:rsidR="002C3CB6" w:rsidRPr="00701FAC" w:rsidRDefault="00000000" w:rsidP="002C3CB6">
      <w:pPr>
        <w:spacing w:line="360" w:lineRule="auto"/>
        <w:ind w:left="425"/>
        <w:rPr>
          <w:rFonts w:asciiTheme="majorEastAsia" w:eastAsiaTheme="majorEastAsia" w:hAnsiTheme="majorEastAsia"/>
          <w:i/>
        </w:rPr>
      </w:pPr>
      <m:oMathPara>
        <m:oMath>
          <m:sSub>
            <m:sSubPr>
              <m:ctrlPr>
                <w:rPr>
                  <w:rFonts w:ascii="Cambria Math" w:eastAsiaTheme="majorEastAsia" w:hAnsi="Cambria Math"/>
                  <w:i/>
                  <w:iCs/>
                </w:rPr>
              </m:ctrlPr>
            </m:sSubPr>
            <m:e>
              <m:r>
                <w:rPr>
                  <w:rFonts w:ascii="Cambria Math" w:eastAsiaTheme="majorEastAsia" w:hAnsi="Cambria Math"/>
                </w:rPr>
                <m:t>S</m:t>
              </m:r>
            </m:e>
            <m:sub>
              <m:r>
                <w:rPr>
                  <w:rFonts w:ascii="Cambria Math" w:eastAsiaTheme="majorEastAsia" w:hAnsi="Cambria Math"/>
                </w:rPr>
                <m:t>1</m:t>
              </m:r>
            </m:sub>
          </m:sSub>
          <m:r>
            <w:rPr>
              <w:rFonts w:ascii="Cambria Math" w:eastAsiaTheme="majorEastAsia" w:hAnsi="Cambria Math"/>
            </w:rPr>
            <m:t>:</m:t>
          </m:r>
          <m:sSub>
            <m:sSubPr>
              <m:ctrlPr>
                <w:rPr>
                  <w:rFonts w:ascii="Cambria Math" w:eastAsiaTheme="majorEastAsia" w:hAnsi="Cambria Math" w:hint="eastAsia"/>
                  <w:i/>
                  <w:iCs/>
                </w:rPr>
              </m:ctrlPr>
            </m:sSubPr>
            <m:e>
              <m:r>
                <w:rPr>
                  <w:rFonts w:ascii="Cambria Math" w:eastAsiaTheme="majorEastAsia" w:hAnsi="Cambria Math"/>
                  <w:lang w:val="el-GR"/>
                </w:rPr>
                <m:t>Φ</m:t>
              </m:r>
              <m:ctrlPr>
                <w:rPr>
                  <w:rFonts w:ascii="Cambria Math" w:eastAsiaTheme="majorEastAsia" w:hAnsi="Cambria Math"/>
                  <w:i/>
                  <w:iCs/>
                </w:rPr>
              </m:ctrlPr>
            </m:e>
            <m:sub>
              <m:r>
                <w:rPr>
                  <w:rFonts w:ascii="Cambria Math" w:eastAsiaTheme="majorEastAsia" w:hAnsi="Cambria Math"/>
                </w:rPr>
                <m:t>E</m:t>
              </m:r>
              <m:ctrlPr>
                <w:rPr>
                  <w:rFonts w:ascii="Cambria Math" w:eastAsiaTheme="majorEastAsia" w:hAnsi="Cambria Math"/>
                  <w:i/>
                  <w:iCs/>
                </w:rPr>
              </m:ctrlPr>
            </m:sub>
          </m:sSub>
          <m:r>
            <w:rPr>
              <w:rFonts w:ascii="Cambria Math" w:eastAsiaTheme="majorEastAsia" w:hAnsi="Cambria Math"/>
            </w:rPr>
            <m:t xml:space="preserve">=5×0 </m:t>
          </m:r>
          <m:acc>
            <m:accPr>
              <m:ctrlPr>
                <w:rPr>
                  <w:rFonts w:ascii="Cambria Math" w:eastAsiaTheme="majorEastAsia" w:hAnsi="Cambria Math"/>
                  <w:i/>
                  <w:iCs/>
                </w:rPr>
              </m:ctrlPr>
            </m:accPr>
            <m:e>
              <m:r>
                <w:rPr>
                  <w:rFonts w:ascii="Cambria Math" w:eastAsiaTheme="majorEastAsia" w:hAnsi="Cambria Math"/>
                </w:rPr>
                <m:t>i</m:t>
              </m:r>
            </m:e>
          </m:acc>
          <m:r>
            <w:rPr>
              <w:rFonts w:ascii="Cambria Math" w:eastAsiaTheme="majorEastAsia" w:hAnsi="Cambria Math"/>
            </w:rPr>
            <m:t>∙A</m:t>
          </m:r>
          <m:acc>
            <m:accPr>
              <m:ctrlPr>
                <w:rPr>
                  <w:rFonts w:ascii="Cambria Math" w:eastAsiaTheme="majorEastAsia" w:hAnsi="Cambria Math"/>
                  <w:i/>
                  <w:iCs/>
                </w:rPr>
              </m:ctrlPr>
            </m:accPr>
            <m:e>
              <m:r>
                <w:rPr>
                  <w:rFonts w:ascii="Cambria Math" w:eastAsiaTheme="majorEastAsia" w:hAnsi="Cambria Math"/>
                </w:rPr>
                <m:t>i</m:t>
              </m:r>
            </m:e>
          </m:acc>
          <m:r>
            <w:rPr>
              <w:rFonts w:ascii="Cambria Math" w:eastAsiaTheme="majorEastAsia" w:hAnsi="Cambria Math"/>
            </w:rPr>
            <m:t>=0 </m:t>
          </m:r>
          <m:r>
            <m:rPr>
              <m:sty m:val="p"/>
            </m:rPr>
            <w:rPr>
              <w:rFonts w:ascii="Cambria Math" w:eastAsiaTheme="majorEastAsia" w:hAnsi="Cambria Math"/>
            </w:rPr>
            <m:t>N/C</m:t>
          </m:r>
          <m:r>
            <w:rPr>
              <w:rFonts w:ascii="Cambria Math" w:eastAsiaTheme="majorEastAsia" w:hAnsi="Cambria Math"/>
            </w:rPr>
            <m:t>∙</m:t>
          </m:r>
          <m:r>
            <m:rPr>
              <m:sty m:val="p"/>
            </m:rPr>
            <w:rPr>
              <w:rFonts w:ascii="Cambria Math" w:eastAsiaTheme="majorEastAsia" w:hAnsi="Cambria Math"/>
            </w:rPr>
            <m:t>m</m:t>
          </m:r>
        </m:oMath>
      </m:oMathPara>
    </w:p>
    <w:p w14:paraId="5DE0C252" w14:textId="458F8F6A" w:rsidR="002C3CB6" w:rsidRPr="001778D4" w:rsidRDefault="001778D4" w:rsidP="00701FAC">
      <w:pPr>
        <w:spacing w:line="360" w:lineRule="auto"/>
        <w:ind w:left="425"/>
        <w:rPr>
          <w:rFonts w:asciiTheme="majorEastAsia" w:eastAsiaTheme="majorEastAsia" w:hAnsiTheme="majorEastAsia"/>
          <w:i/>
        </w:rPr>
      </w:pPr>
      <w:r w:rsidRPr="001778D4">
        <w:rPr>
          <w:rFonts w:asciiTheme="majorEastAsia" w:eastAsiaTheme="majorEastAsia" w:hAnsiTheme="majorEastAsia" w:hint="eastAsia"/>
          <w:iCs/>
        </w:rPr>
        <w:t>總電場通量：</w:t>
      </w:r>
      <m:oMath>
        <m:sSub>
          <m:sSubPr>
            <m:ctrlPr>
              <w:rPr>
                <w:rFonts w:ascii="Cambria Math" w:eastAsiaTheme="majorEastAsia" w:hAnsi="Cambria Math" w:hint="eastAsia"/>
                <w:i/>
                <w:iCs/>
              </w:rPr>
            </m:ctrlPr>
          </m:sSubPr>
          <m:e>
            <m:r>
              <w:rPr>
                <w:rFonts w:ascii="Cambria Math" w:eastAsiaTheme="majorEastAsia" w:hAnsi="Cambria Math"/>
                <w:lang w:val="el-GR"/>
              </w:rPr>
              <m:t>Φ</m:t>
            </m:r>
            <m:ctrlPr>
              <w:rPr>
                <w:rFonts w:ascii="Cambria Math" w:eastAsiaTheme="majorEastAsia" w:hAnsi="Cambria Math"/>
                <w:i/>
                <w:iCs/>
              </w:rPr>
            </m:ctrlPr>
          </m:e>
          <m:sub>
            <m:r>
              <w:rPr>
                <w:rFonts w:ascii="Cambria Math" w:eastAsiaTheme="majorEastAsia" w:hAnsi="Cambria Math"/>
              </w:rPr>
              <m:t>E</m:t>
            </m:r>
            <m:ctrlPr>
              <w:rPr>
                <w:rFonts w:ascii="Cambria Math" w:eastAsiaTheme="majorEastAsia" w:hAnsi="Cambria Math"/>
                <w:i/>
                <w:iCs/>
              </w:rPr>
            </m:ctrlPr>
          </m:sub>
        </m:sSub>
        <m:r>
          <w:rPr>
            <w:rFonts w:ascii="Cambria Math" w:eastAsiaTheme="majorEastAsia" w:hAnsi="Cambria Math"/>
          </w:rPr>
          <m:t xml:space="preserve">=0.22 </m:t>
        </m:r>
        <m:r>
          <m:rPr>
            <m:sty m:val="p"/>
          </m:rPr>
          <w:rPr>
            <w:rFonts w:ascii="Cambria Math" w:eastAsiaTheme="majorEastAsia" w:hAnsi="Cambria Math"/>
          </w:rPr>
          <m:t>N/C</m:t>
        </m:r>
        <m:r>
          <w:rPr>
            <w:rFonts w:ascii="Cambria Math" w:eastAsiaTheme="majorEastAsia" w:hAnsi="Cambria Math"/>
          </w:rPr>
          <m:t>∙</m:t>
        </m:r>
        <m:r>
          <m:rPr>
            <m:sty m:val="p"/>
          </m:rPr>
          <w:rPr>
            <w:rFonts w:ascii="Cambria Math" w:eastAsiaTheme="majorEastAsia" w:hAnsi="Cambria Math"/>
          </w:rPr>
          <m:t>m</m:t>
        </m:r>
      </m:oMath>
      <w:r>
        <w:rPr>
          <w:rFonts w:asciiTheme="majorEastAsia" w:eastAsiaTheme="majorEastAsia" w:hAnsiTheme="majorEastAsia" w:hint="eastAsia"/>
        </w:rPr>
        <w:t>。</w:t>
      </w:r>
    </w:p>
    <w:sectPr w:rsidR="002C3CB6" w:rsidRPr="001778D4" w:rsidSect="009051F5">
      <w:pgSz w:w="11906" w:h="16838"/>
      <w:pgMar w:top="908" w:right="1274" w:bottom="11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5A304" w14:textId="77777777" w:rsidR="00F659A5" w:rsidRDefault="00F659A5" w:rsidP="0060108C">
      <w:r>
        <w:separator/>
      </w:r>
    </w:p>
  </w:endnote>
  <w:endnote w:type="continuationSeparator" w:id="0">
    <w:p w14:paraId="7362BE2E" w14:textId="77777777" w:rsidR="00F659A5" w:rsidRDefault="00F659A5" w:rsidP="0060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E32D6" w14:textId="77777777" w:rsidR="00F659A5" w:rsidRDefault="00F659A5" w:rsidP="0060108C">
      <w:r>
        <w:separator/>
      </w:r>
    </w:p>
  </w:footnote>
  <w:footnote w:type="continuationSeparator" w:id="0">
    <w:p w14:paraId="4FEFE5F4" w14:textId="77777777" w:rsidR="00F659A5" w:rsidRDefault="00F659A5" w:rsidP="00601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ED5"/>
    <w:multiLevelType w:val="singleLevel"/>
    <w:tmpl w:val="BCD24C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0FC738D"/>
    <w:multiLevelType w:val="hybridMultilevel"/>
    <w:tmpl w:val="AAB4475C"/>
    <w:lvl w:ilvl="0" w:tplc="1B0E4F08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2692D0A"/>
    <w:multiLevelType w:val="hybridMultilevel"/>
    <w:tmpl w:val="A40A8BAA"/>
    <w:lvl w:ilvl="0" w:tplc="8B00FF6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C1038B"/>
    <w:multiLevelType w:val="singleLevel"/>
    <w:tmpl w:val="CAAA6BBE"/>
    <w:lvl w:ilvl="0">
      <w:start w:val="1"/>
      <w:numFmt w:val="upperLetter"/>
      <w:lvlText w:val="%1."/>
      <w:lvlJc w:val="left"/>
      <w:pPr>
        <w:tabs>
          <w:tab w:val="num" w:pos="680"/>
        </w:tabs>
        <w:ind w:left="680" w:hanging="453"/>
      </w:pPr>
      <w:rPr>
        <w:rFonts w:ascii="Times New Roman" w:eastAsia="PMingLiU" w:hAnsi="Times New Roman" w:cs="Times New Roman"/>
      </w:rPr>
    </w:lvl>
  </w:abstractNum>
  <w:abstractNum w:abstractNumId="4" w15:restartNumberingAfterBreak="0">
    <w:nsid w:val="07933EDC"/>
    <w:multiLevelType w:val="hybridMultilevel"/>
    <w:tmpl w:val="AF560F0E"/>
    <w:lvl w:ilvl="0" w:tplc="D71258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21D2134"/>
    <w:multiLevelType w:val="hybridMultilevel"/>
    <w:tmpl w:val="0700CC6E"/>
    <w:lvl w:ilvl="0" w:tplc="A246F442">
      <w:start w:val="1"/>
      <w:numFmt w:val="upperLetter"/>
      <w:lvlText w:val="%1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 w15:restartNumberingAfterBreak="0">
    <w:nsid w:val="13473150"/>
    <w:multiLevelType w:val="hybridMultilevel"/>
    <w:tmpl w:val="0ACA35BC"/>
    <w:lvl w:ilvl="0" w:tplc="DF30C256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7" w15:restartNumberingAfterBreak="0">
    <w:nsid w:val="14744A95"/>
    <w:multiLevelType w:val="hybridMultilevel"/>
    <w:tmpl w:val="AF249E8E"/>
    <w:lvl w:ilvl="0" w:tplc="422AB67E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14C3445B"/>
    <w:multiLevelType w:val="hybridMultilevel"/>
    <w:tmpl w:val="774CF9F0"/>
    <w:lvl w:ilvl="0" w:tplc="F6664E90">
      <w:start w:val="1"/>
      <w:numFmt w:val="upperLetter"/>
      <w:lvlText w:val="%1."/>
      <w:lvlJc w:val="left"/>
      <w:pPr>
        <w:ind w:left="8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9" w15:restartNumberingAfterBreak="0">
    <w:nsid w:val="165168C5"/>
    <w:multiLevelType w:val="hybridMultilevel"/>
    <w:tmpl w:val="28BC355C"/>
    <w:lvl w:ilvl="0" w:tplc="2272F87A">
      <w:start w:val="1"/>
      <w:numFmt w:val="upperLetter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46253B"/>
    <w:multiLevelType w:val="hybridMultilevel"/>
    <w:tmpl w:val="7C52B5B4"/>
    <w:lvl w:ilvl="0" w:tplc="EC3427E2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1C2D177C"/>
    <w:multiLevelType w:val="hybridMultilevel"/>
    <w:tmpl w:val="7BA60520"/>
    <w:lvl w:ilvl="0" w:tplc="A3DA81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E472E9B"/>
    <w:multiLevelType w:val="hybridMultilevel"/>
    <w:tmpl w:val="ED103524"/>
    <w:lvl w:ilvl="0" w:tplc="2804891C">
      <w:start w:val="1"/>
      <w:numFmt w:val="upperLetter"/>
      <w:lvlText w:val="%1.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6844B93"/>
    <w:multiLevelType w:val="hybridMultilevel"/>
    <w:tmpl w:val="2A021402"/>
    <w:lvl w:ilvl="0" w:tplc="47C22922">
      <w:start w:val="1"/>
      <w:numFmt w:val="decimal"/>
      <w:lvlText w:val="%1"/>
      <w:lvlJc w:val="left"/>
      <w:pPr>
        <w:ind w:left="360" w:hanging="360"/>
      </w:pPr>
      <w:rPr>
        <w:rFonts w:ascii="Cambria Math" w:eastAsia="MingLiU" w:hAnsi="Cambria Math" w:cs="Times New Roman"/>
      </w:rPr>
    </w:lvl>
    <w:lvl w:ilvl="1" w:tplc="7B446640">
      <w:start w:val="1"/>
      <w:numFmt w:val="lowerLetter"/>
      <w:lvlText w:val="%2"/>
      <w:lvlJc w:val="left"/>
      <w:pPr>
        <w:ind w:left="960" w:hanging="480"/>
      </w:pPr>
      <w:rPr>
        <w:rFonts w:ascii="Times New Roman" w:hAnsi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F201E5"/>
    <w:multiLevelType w:val="hybridMultilevel"/>
    <w:tmpl w:val="06A65B3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1">
      <w:start w:val="1"/>
      <w:numFmt w:val="upperLetter"/>
      <w:lvlText w:val="%2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5" w15:restartNumberingAfterBreak="0">
    <w:nsid w:val="40C50615"/>
    <w:multiLevelType w:val="hybridMultilevel"/>
    <w:tmpl w:val="43C2C0CA"/>
    <w:lvl w:ilvl="0" w:tplc="877C20A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1B20972"/>
    <w:multiLevelType w:val="hybridMultilevel"/>
    <w:tmpl w:val="052CCF3A"/>
    <w:lvl w:ilvl="0" w:tplc="3CE44E5E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429934C1"/>
    <w:multiLevelType w:val="hybridMultilevel"/>
    <w:tmpl w:val="144CE45C"/>
    <w:lvl w:ilvl="0" w:tplc="3CF872A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756EDA"/>
    <w:multiLevelType w:val="hybridMultilevel"/>
    <w:tmpl w:val="42DC7846"/>
    <w:lvl w:ilvl="0" w:tplc="9A740046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 w15:restartNumberingAfterBreak="0">
    <w:nsid w:val="45714296"/>
    <w:multiLevelType w:val="hybridMultilevel"/>
    <w:tmpl w:val="1CF445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96604B5"/>
    <w:multiLevelType w:val="hybridMultilevel"/>
    <w:tmpl w:val="16A2844A"/>
    <w:lvl w:ilvl="0" w:tplc="0409000F">
      <w:start w:val="1"/>
      <w:numFmt w:val="decimal"/>
      <w:lvlText w:val="%1."/>
      <w:lvlJc w:val="left"/>
      <w:pPr>
        <w:ind w:left="483" w:hanging="48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976322"/>
    <w:multiLevelType w:val="hybridMultilevel"/>
    <w:tmpl w:val="B0A8C2B6"/>
    <w:lvl w:ilvl="0" w:tplc="666820EE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 w15:restartNumberingAfterBreak="0">
    <w:nsid w:val="51F90C30"/>
    <w:multiLevelType w:val="hybridMultilevel"/>
    <w:tmpl w:val="AA2CCCD6"/>
    <w:lvl w:ilvl="0" w:tplc="F6C459F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55087F46">
      <w:start w:val="1"/>
      <w:numFmt w:val="upperLetter"/>
      <w:lvlText w:val="%2.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2" w:tplc="3834B26A">
      <w:start w:val="1"/>
      <w:numFmt w:val="upperLetter"/>
      <w:lvlText w:val="(%3)"/>
      <w:lvlJc w:val="left"/>
      <w:pPr>
        <w:tabs>
          <w:tab w:val="num" w:pos="417"/>
        </w:tabs>
        <w:ind w:left="417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23" w15:restartNumberingAfterBreak="0">
    <w:nsid w:val="54906782"/>
    <w:multiLevelType w:val="hybridMultilevel"/>
    <w:tmpl w:val="69461168"/>
    <w:lvl w:ilvl="0" w:tplc="7D1E4C8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56F54BF0"/>
    <w:multiLevelType w:val="hybridMultilevel"/>
    <w:tmpl w:val="7640024E"/>
    <w:lvl w:ilvl="0" w:tplc="CA94061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A82726D"/>
    <w:multiLevelType w:val="hybridMultilevel"/>
    <w:tmpl w:val="D6369720"/>
    <w:lvl w:ilvl="0" w:tplc="7F8CC4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85487C"/>
    <w:multiLevelType w:val="hybridMultilevel"/>
    <w:tmpl w:val="A2B2F308"/>
    <w:lvl w:ilvl="0" w:tplc="FFFFFFFF">
      <w:start w:val="1"/>
      <w:numFmt w:val="upperLetter"/>
      <w:lvlText w:val="%1."/>
      <w:lvlJc w:val="left"/>
      <w:pPr>
        <w:ind w:left="1142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62" w:hanging="360"/>
      </w:pPr>
    </w:lvl>
    <w:lvl w:ilvl="2" w:tplc="FFFFFFFF" w:tentative="1">
      <w:start w:val="1"/>
      <w:numFmt w:val="lowerRoman"/>
      <w:lvlText w:val="%3."/>
      <w:lvlJc w:val="right"/>
      <w:pPr>
        <w:ind w:left="2582" w:hanging="180"/>
      </w:pPr>
    </w:lvl>
    <w:lvl w:ilvl="3" w:tplc="FFFFFFFF" w:tentative="1">
      <w:start w:val="1"/>
      <w:numFmt w:val="decimal"/>
      <w:lvlText w:val="%4."/>
      <w:lvlJc w:val="left"/>
      <w:pPr>
        <w:ind w:left="3302" w:hanging="360"/>
      </w:pPr>
    </w:lvl>
    <w:lvl w:ilvl="4" w:tplc="FFFFFFFF" w:tentative="1">
      <w:start w:val="1"/>
      <w:numFmt w:val="lowerLetter"/>
      <w:lvlText w:val="%5."/>
      <w:lvlJc w:val="left"/>
      <w:pPr>
        <w:ind w:left="4022" w:hanging="360"/>
      </w:pPr>
    </w:lvl>
    <w:lvl w:ilvl="5" w:tplc="FFFFFFFF" w:tentative="1">
      <w:start w:val="1"/>
      <w:numFmt w:val="lowerRoman"/>
      <w:lvlText w:val="%6."/>
      <w:lvlJc w:val="right"/>
      <w:pPr>
        <w:ind w:left="4742" w:hanging="180"/>
      </w:pPr>
    </w:lvl>
    <w:lvl w:ilvl="6" w:tplc="FFFFFFFF" w:tentative="1">
      <w:start w:val="1"/>
      <w:numFmt w:val="decimal"/>
      <w:lvlText w:val="%7."/>
      <w:lvlJc w:val="left"/>
      <w:pPr>
        <w:ind w:left="5462" w:hanging="360"/>
      </w:pPr>
    </w:lvl>
    <w:lvl w:ilvl="7" w:tplc="FFFFFFFF" w:tentative="1">
      <w:start w:val="1"/>
      <w:numFmt w:val="lowerLetter"/>
      <w:lvlText w:val="%8."/>
      <w:lvlJc w:val="left"/>
      <w:pPr>
        <w:ind w:left="6182" w:hanging="360"/>
      </w:pPr>
    </w:lvl>
    <w:lvl w:ilvl="8" w:tplc="FFFFFFFF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7" w15:restartNumberingAfterBreak="0">
    <w:nsid w:val="63D2417A"/>
    <w:multiLevelType w:val="hybridMultilevel"/>
    <w:tmpl w:val="099E4084"/>
    <w:lvl w:ilvl="0" w:tplc="AAC277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65372DD3"/>
    <w:multiLevelType w:val="hybridMultilevel"/>
    <w:tmpl w:val="41328906"/>
    <w:lvl w:ilvl="0" w:tplc="202ED90E">
      <w:start w:val="1"/>
      <w:numFmt w:val="upperLetter"/>
      <w:lvlText w:val="%1."/>
      <w:lvlJc w:val="left"/>
      <w:pPr>
        <w:tabs>
          <w:tab w:val="num" w:pos="828"/>
        </w:tabs>
        <w:ind w:left="828" w:hanging="360"/>
      </w:pPr>
      <w:rPr>
        <w:rFonts w:ascii="Calibri" w:eastAsia="PMingLiU" w:hAnsi="Calibri" w:cs="Times New Roman"/>
      </w:rPr>
    </w:lvl>
    <w:lvl w:ilvl="1" w:tplc="F30CA160">
      <w:start w:val="4"/>
      <w:numFmt w:val="decimal"/>
      <w:lvlText w:val="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8"/>
        </w:tabs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8"/>
        </w:tabs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8"/>
        </w:tabs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8"/>
        </w:tabs>
        <w:ind w:left="4788" w:hanging="480"/>
      </w:pPr>
    </w:lvl>
  </w:abstractNum>
  <w:abstractNum w:abstractNumId="29" w15:restartNumberingAfterBreak="0">
    <w:nsid w:val="66650E64"/>
    <w:multiLevelType w:val="hybridMultilevel"/>
    <w:tmpl w:val="777C3A32"/>
    <w:lvl w:ilvl="0" w:tplc="DE5401BE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0" w15:restartNumberingAfterBreak="0">
    <w:nsid w:val="683B64A9"/>
    <w:multiLevelType w:val="hybridMultilevel"/>
    <w:tmpl w:val="710C5AFC"/>
    <w:lvl w:ilvl="0" w:tplc="CEB23CB6">
      <w:start w:val="1"/>
      <w:numFmt w:val="upp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6FBF4269"/>
    <w:multiLevelType w:val="hybridMultilevel"/>
    <w:tmpl w:val="4552A64E"/>
    <w:lvl w:ilvl="0" w:tplc="86864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048F10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7E13CAB"/>
    <w:multiLevelType w:val="hybridMultilevel"/>
    <w:tmpl w:val="640E04C0"/>
    <w:lvl w:ilvl="0" w:tplc="F648B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D42A2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B0A7658"/>
    <w:multiLevelType w:val="hybridMultilevel"/>
    <w:tmpl w:val="73A611C4"/>
    <w:lvl w:ilvl="0" w:tplc="258A89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E0A204A"/>
    <w:multiLevelType w:val="hybridMultilevel"/>
    <w:tmpl w:val="BE4E4594"/>
    <w:lvl w:ilvl="0" w:tplc="680E7D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 w15:restartNumberingAfterBreak="0">
    <w:nsid w:val="7E125F5A"/>
    <w:multiLevelType w:val="hybridMultilevel"/>
    <w:tmpl w:val="A2B2F308"/>
    <w:lvl w:ilvl="0" w:tplc="0332164C">
      <w:start w:val="1"/>
      <w:numFmt w:val="upperLetter"/>
      <w:lvlText w:val="%1."/>
      <w:lvlJc w:val="left"/>
      <w:pPr>
        <w:ind w:left="1142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62" w:hanging="360"/>
      </w:pPr>
    </w:lvl>
    <w:lvl w:ilvl="2" w:tplc="0809001B" w:tentative="1">
      <w:start w:val="1"/>
      <w:numFmt w:val="lowerRoman"/>
      <w:lvlText w:val="%3."/>
      <w:lvlJc w:val="right"/>
      <w:pPr>
        <w:ind w:left="2582" w:hanging="180"/>
      </w:pPr>
    </w:lvl>
    <w:lvl w:ilvl="3" w:tplc="0809000F" w:tentative="1">
      <w:start w:val="1"/>
      <w:numFmt w:val="decimal"/>
      <w:lvlText w:val="%4."/>
      <w:lvlJc w:val="left"/>
      <w:pPr>
        <w:ind w:left="3302" w:hanging="360"/>
      </w:pPr>
    </w:lvl>
    <w:lvl w:ilvl="4" w:tplc="08090019" w:tentative="1">
      <w:start w:val="1"/>
      <w:numFmt w:val="lowerLetter"/>
      <w:lvlText w:val="%5."/>
      <w:lvlJc w:val="left"/>
      <w:pPr>
        <w:ind w:left="4022" w:hanging="360"/>
      </w:pPr>
    </w:lvl>
    <w:lvl w:ilvl="5" w:tplc="0809001B" w:tentative="1">
      <w:start w:val="1"/>
      <w:numFmt w:val="lowerRoman"/>
      <w:lvlText w:val="%6."/>
      <w:lvlJc w:val="right"/>
      <w:pPr>
        <w:ind w:left="4742" w:hanging="180"/>
      </w:pPr>
    </w:lvl>
    <w:lvl w:ilvl="6" w:tplc="0809000F" w:tentative="1">
      <w:start w:val="1"/>
      <w:numFmt w:val="decimal"/>
      <w:lvlText w:val="%7."/>
      <w:lvlJc w:val="left"/>
      <w:pPr>
        <w:ind w:left="5462" w:hanging="360"/>
      </w:pPr>
    </w:lvl>
    <w:lvl w:ilvl="7" w:tplc="08090019" w:tentative="1">
      <w:start w:val="1"/>
      <w:numFmt w:val="lowerLetter"/>
      <w:lvlText w:val="%8."/>
      <w:lvlJc w:val="left"/>
      <w:pPr>
        <w:ind w:left="6182" w:hanging="360"/>
      </w:pPr>
    </w:lvl>
    <w:lvl w:ilvl="8" w:tplc="08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6" w15:restartNumberingAfterBreak="0">
    <w:nsid w:val="7E834679"/>
    <w:multiLevelType w:val="hybridMultilevel"/>
    <w:tmpl w:val="5BCC2F1C"/>
    <w:lvl w:ilvl="0" w:tplc="D590B43A">
      <w:start w:val="2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72681546">
    <w:abstractNumId w:val="32"/>
  </w:num>
  <w:num w:numId="2" w16cid:durableId="1476339499">
    <w:abstractNumId w:val="5"/>
  </w:num>
  <w:num w:numId="3" w16cid:durableId="910693670">
    <w:abstractNumId w:val="3"/>
  </w:num>
  <w:num w:numId="4" w16cid:durableId="209926222">
    <w:abstractNumId w:val="19"/>
  </w:num>
  <w:num w:numId="5" w16cid:durableId="1110006606">
    <w:abstractNumId w:val="4"/>
  </w:num>
  <w:num w:numId="6" w16cid:durableId="199585725">
    <w:abstractNumId w:val="22"/>
  </w:num>
  <w:num w:numId="7" w16cid:durableId="1735200495">
    <w:abstractNumId w:val="0"/>
  </w:num>
  <w:num w:numId="8" w16cid:durableId="1390689852">
    <w:abstractNumId w:val="18"/>
  </w:num>
  <w:num w:numId="9" w16cid:durableId="59865205">
    <w:abstractNumId w:val="6"/>
  </w:num>
  <w:num w:numId="10" w16cid:durableId="131945484">
    <w:abstractNumId w:val="21"/>
  </w:num>
  <w:num w:numId="11" w16cid:durableId="388574958">
    <w:abstractNumId w:val="31"/>
  </w:num>
  <w:num w:numId="12" w16cid:durableId="1691952111">
    <w:abstractNumId w:val="28"/>
  </w:num>
  <w:num w:numId="13" w16cid:durableId="672226924">
    <w:abstractNumId w:val="9"/>
  </w:num>
  <w:num w:numId="14" w16cid:durableId="610743260">
    <w:abstractNumId w:val="11"/>
  </w:num>
  <w:num w:numId="15" w16cid:durableId="1446465586">
    <w:abstractNumId w:val="17"/>
  </w:num>
  <w:num w:numId="16" w16cid:durableId="1242332221">
    <w:abstractNumId w:val="33"/>
  </w:num>
  <w:num w:numId="17" w16cid:durableId="1292635347">
    <w:abstractNumId w:val="15"/>
  </w:num>
  <w:num w:numId="18" w16cid:durableId="1721635969">
    <w:abstractNumId w:val="16"/>
  </w:num>
  <w:num w:numId="19" w16cid:durableId="586810728">
    <w:abstractNumId w:val="20"/>
  </w:num>
  <w:num w:numId="20" w16cid:durableId="1217280984">
    <w:abstractNumId w:val="8"/>
  </w:num>
  <w:num w:numId="21" w16cid:durableId="1665359154">
    <w:abstractNumId w:val="23"/>
  </w:num>
  <w:num w:numId="22" w16cid:durableId="701827958">
    <w:abstractNumId w:val="27"/>
  </w:num>
  <w:num w:numId="23" w16cid:durableId="502203510">
    <w:abstractNumId w:val="34"/>
  </w:num>
  <w:num w:numId="24" w16cid:durableId="560599570">
    <w:abstractNumId w:val="7"/>
  </w:num>
  <w:num w:numId="25" w16cid:durableId="1587958082">
    <w:abstractNumId w:val="24"/>
  </w:num>
  <w:num w:numId="26" w16cid:durableId="750851738">
    <w:abstractNumId w:val="14"/>
  </w:num>
  <w:num w:numId="27" w16cid:durableId="2138595362">
    <w:abstractNumId w:val="13"/>
  </w:num>
  <w:num w:numId="28" w16cid:durableId="1139372928">
    <w:abstractNumId w:val="36"/>
  </w:num>
  <w:num w:numId="29" w16cid:durableId="151066019">
    <w:abstractNumId w:val="10"/>
  </w:num>
  <w:num w:numId="30" w16cid:durableId="890311100">
    <w:abstractNumId w:val="29"/>
  </w:num>
  <w:num w:numId="31" w16cid:durableId="1033386871">
    <w:abstractNumId w:val="1"/>
  </w:num>
  <w:num w:numId="32" w16cid:durableId="1206914560">
    <w:abstractNumId w:val="2"/>
  </w:num>
  <w:num w:numId="33" w16cid:durableId="605230773">
    <w:abstractNumId w:val="25"/>
  </w:num>
  <w:num w:numId="34" w16cid:durableId="339740871">
    <w:abstractNumId w:val="30"/>
  </w:num>
  <w:num w:numId="35" w16cid:durableId="425730225">
    <w:abstractNumId w:val="35"/>
  </w:num>
  <w:num w:numId="36" w16cid:durableId="1043213971">
    <w:abstractNumId w:val="12"/>
  </w:num>
  <w:num w:numId="37" w16cid:durableId="212750540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8C"/>
    <w:rsid w:val="00011E9E"/>
    <w:rsid w:val="000145A2"/>
    <w:rsid w:val="000156D1"/>
    <w:rsid w:val="00022D71"/>
    <w:rsid w:val="00025F48"/>
    <w:rsid w:val="00036CD6"/>
    <w:rsid w:val="00083237"/>
    <w:rsid w:val="00084A86"/>
    <w:rsid w:val="000A0D36"/>
    <w:rsid w:val="000C33AE"/>
    <w:rsid w:val="000C58CE"/>
    <w:rsid w:val="000D258B"/>
    <w:rsid w:val="000D478B"/>
    <w:rsid w:val="000D5ADB"/>
    <w:rsid w:val="000E03D2"/>
    <w:rsid w:val="000E652E"/>
    <w:rsid w:val="000F214D"/>
    <w:rsid w:val="000F5C7B"/>
    <w:rsid w:val="00100838"/>
    <w:rsid w:val="00105D7B"/>
    <w:rsid w:val="00114D74"/>
    <w:rsid w:val="001158B9"/>
    <w:rsid w:val="00121AD8"/>
    <w:rsid w:val="0012289A"/>
    <w:rsid w:val="001256F2"/>
    <w:rsid w:val="00130CC5"/>
    <w:rsid w:val="00132D62"/>
    <w:rsid w:val="001576ED"/>
    <w:rsid w:val="001606EB"/>
    <w:rsid w:val="001728C0"/>
    <w:rsid w:val="001778D4"/>
    <w:rsid w:val="001834D9"/>
    <w:rsid w:val="001947CD"/>
    <w:rsid w:val="001A1DF1"/>
    <w:rsid w:val="001B0E92"/>
    <w:rsid w:val="001B106F"/>
    <w:rsid w:val="001B49FE"/>
    <w:rsid w:val="001B7B5E"/>
    <w:rsid w:val="001D1579"/>
    <w:rsid w:val="001D5BC7"/>
    <w:rsid w:val="001F3E47"/>
    <w:rsid w:val="002014FF"/>
    <w:rsid w:val="002055BD"/>
    <w:rsid w:val="00235B4D"/>
    <w:rsid w:val="00236043"/>
    <w:rsid w:val="00242F70"/>
    <w:rsid w:val="002636DB"/>
    <w:rsid w:val="00271416"/>
    <w:rsid w:val="0028436A"/>
    <w:rsid w:val="00294F30"/>
    <w:rsid w:val="002963E4"/>
    <w:rsid w:val="002A2886"/>
    <w:rsid w:val="002B78A3"/>
    <w:rsid w:val="002C3CB6"/>
    <w:rsid w:val="002C602B"/>
    <w:rsid w:val="002D2A8C"/>
    <w:rsid w:val="002D3B93"/>
    <w:rsid w:val="002D4D8E"/>
    <w:rsid w:val="002E1D02"/>
    <w:rsid w:val="002E475C"/>
    <w:rsid w:val="003022E4"/>
    <w:rsid w:val="00302847"/>
    <w:rsid w:val="003062B1"/>
    <w:rsid w:val="00314009"/>
    <w:rsid w:val="003256F5"/>
    <w:rsid w:val="00332F04"/>
    <w:rsid w:val="00352630"/>
    <w:rsid w:val="003555BE"/>
    <w:rsid w:val="00375866"/>
    <w:rsid w:val="003A19E7"/>
    <w:rsid w:val="003A4DE4"/>
    <w:rsid w:val="003B0304"/>
    <w:rsid w:val="003B1CE7"/>
    <w:rsid w:val="003C7E46"/>
    <w:rsid w:val="003D45DA"/>
    <w:rsid w:val="003D72E7"/>
    <w:rsid w:val="003F24D5"/>
    <w:rsid w:val="003F7754"/>
    <w:rsid w:val="00402A51"/>
    <w:rsid w:val="00430804"/>
    <w:rsid w:val="00432923"/>
    <w:rsid w:val="004347C8"/>
    <w:rsid w:val="00435C30"/>
    <w:rsid w:val="00443789"/>
    <w:rsid w:val="00450DE1"/>
    <w:rsid w:val="004559EF"/>
    <w:rsid w:val="00461589"/>
    <w:rsid w:val="00461AFE"/>
    <w:rsid w:val="00471478"/>
    <w:rsid w:val="00472958"/>
    <w:rsid w:val="00473F23"/>
    <w:rsid w:val="0047667D"/>
    <w:rsid w:val="0047711E"/>
    <w:rsid w:val="00483A8D"/>
    <w:rsid w:val="00484FFD"/>
    <w:rsid w:val="004A3C86"/>
    <w:rsid w:val="004B4D82"/>
    <w:rsid w:val="004C0383"/>
    <w:rsid w:val="004F081C"/>
    <w:rsid w:val="004F3332"/>
    <w:rsid w:val="004F61DC"/>
    <w:rsid w:val="0050133E"/>
    <w:rsid w:val="00511E38"/>
    <w:rsid w:val="00512D80"/>
    <w:rsid w:val="00517CD1"/>
    <w:rsid w:val="00525981"/>
    <w:rsid w:val="0053140A"/>
    <w:rsid w:val="00536BBC"/>
    <w:rsid w:val="00550614"/>
    <w:rsid w:val="00570786"/>
    <w:rsid w:val="005816BE"/>
    <w:rsid w:val="005A70CC"/>
    <w:rsid w:val="005B47B6"/>
    <w:rsid w:val="005B5E69"/>
    <w:rsid w:val="005D3F42"/>
    <w:rsid w:val="005E1360"/>
    <w:rsid w:val="005E13CD"/>
    <w:rsid w:val="005E5F1A"/>
    <w:rsid w:val="005E6366"/>
    <w:rsid w:val="005F6491"/>
    <w:rsid w:val="00600F79"/>
    <w:rsid w:val="0060108C"/>
    <w:rsid w:val="0060529E"/>
    <w:rsid w:val="00612005"/>
    <w:rsid w:val="00622035"/>
    <w:rsid w:val="00622611"/>
    <w:rsid w:val="006310CC"/>
    <w:rsid w:val="006451B3"/>
    <w:rsid w:val="00652332"/>
    <w:rsid w:val="00656189"/>
    <w:rsid w:val="00656D83"/>
    <w:rsid w:val="00671D1E"/>
    <w:rsid w:val="00697463"/>
    <w:rsid w:val="006A3287"/>
    <w:rsid w:val="006A405A"/>
    <w:rsid w:val="006B6D87"/>
    <w:rsid w:val="006C4439"/>
    <w:rsid w:val="006E3114"/>
    <w:rsid w:val="006E348F"/>
    <w:rsid w:val="006E71B2"/>
    <w:rsid w:val="00701FAC"/>
    <w:rsid w:val="00702C9C"/>
    <w:rsid w:val="00713575"/>
    <w:rsid w:val="00715B15"/>
    <w:rsid w:val="00720CF7"/>
    <w:rsid w:val="007215C3"/>
    <w:rsid w:val="007218C8"/>
    <w:rsid w:val="00727FAF"/>
    <w:rsid w:val="007374EB"/>
    <w:rsid w:val="007462C9"/>
    <w:rsid w:val="00752983"/>
    <w:rsid w:val="00763E90"/>
    <w:rsid w:val="00772623"/>
    <w:rsid w:val="0077281F"/>
    <w:rsid w:val="00775842"/>
    <w:rsid w:val="00777923"/>
    <w:rsid w:val="0078589B"/>
    <w:rsid w:val="0079278A"/>
    <w:rsid w:val="00793138"/>
    <w:rsid w:val="007B779F"/>
    <w:rsid w:val="007C3CAB"/>
    <w:rsid w:val="007D32A4"/>
    <w:rsid w:val="007E2D04"/>
    <w:rsid w:val="007E4B5D"/>
    <w:rsid w:val="007F1A0E"/>
    <w:rsid w:val="007F279B"/>
    <w:rsid w:val="007F6C6A"/>
    <w:rsid w:val="007F78C4"/>
    <w:rsid w:val="00801BD8"/>
    <w:rsid w:val="0080410F"/>
    <w:rsid w:val="008041B4"/>
    <w:rsid w:val="00804533"/>
    <w:rsid w:val="008046A5"/>
    <w:rsid w:val="00826A3C"/>
    <w:rsid w:val="00831B34"/>
    <w:rsid w:val="00837E72"/>
    <w:rsid w:val="00840C35"/>
    <w:rsid w:val="00843FBB"/>
    <w:rsid w:val="00855DBD"/>
    <w:rsid w:val="00872056"/>
    <w:rsid w:val="008A0C6F"/>
    <w:rsid w:val="008A496D"/>
    <w:rsid w:val="008A5CCD"/>
    <w:rsid w:val="008B248B"/>
    <w:rsid w:val="008B76CE"/>
    <w:rsid w:val="008C31A6"/>
    <w:rsid w:val="008C4682"/>
    <w:rsid w:val="008D1851"/>
    <w:rsid w:val="008D1D6E"/>
    <w:rsid w:val="008D2E7B"/>
    <w:rsid w:val="008E34CF"/>
    <w:rsid w:val="008E6507"/>
    <w:rsid w:val="008F4226"/>
    <w:rsid w:val="00904C94"/>
    <w:rsid w:val="009051F5"/>
    <w:rsid w:val="00915726"/>
    <w:rsid w:val="00920D33"/>
    <w:rsid w:val="00922632"/>
    <w:rsid w:val="00927705"/>
    <w:rsid w:val="00934501"/>
    <w:rsid w:val="00942659"/>
    <w:rsid w:val="0096274B"/>
    <w:rsid w:val="00972783"/>
    <w:rsid w:val="00976330"/>
    <w:rsid w:val="00976D58"/>
    <w:rsid w:val="00980D36"/>
    <w:rsid w:val="0098665D"/>
    <w:rsid w:val="009A66DD"/>
    <w:rsid w:val="009C15C8"/>
    <w:rsid w:val="009C32C8"/>
    <w:rsid w:val="009C4B99"/>
    <w:rsid w:val="009D176C"/>
    <w:rsid w:val="009E1FF3"/>
    <w:rsid w:val="009E2673"/>
    <w:rsid w:val="009E5D69"/>
    <w:rsid w:val="009E7681"/>
    <w:rsid w:val="00A146BD"/>
    <w:rsid w:val="00A24F7B"/>
    <w:rsid w:val="00A27699"/>
    <w:rsid w:val="00A353EA"/>
    <w:rsid w:val="00A37EAF"/>
    <w:rsid w:val="00A47B44"/>
    <w:rsid w:val="00A56A49"/>
    <w:rsid w:val="00A5796B"/>
    <w:rsid w:val="00A667E1"/>
    <w:rsid w:val="00A70A22"/>
    <w:rsid w:val="00A76553"/>
    <w:rsid w:val="00A908A9"/>
    <w:rsid w:val="00A914B0"/>
    <w:rsid w:val="00A940CA"/>
    <w:rsid w:val="00A94CEF"/>
    <w:rsid w:val="00AA19D2"/>
    <w:rsid w:val="00AA4082"/>
    <w:rsid w:val="00AB677F"/>
    <w:rsid w:val="00AD500A"/>
    <w:rsid w:val="00AE7366"/>
    <w:rsid w:val="00AF4A32"/>
    <w:rsid w:val="00AF6670"/>
    <w:rsid w:val="00AF7A91"/>
    <w:rsid w:val="00B0359B"/>
    <w:rsid w:val="00B112A3"/>
    <w:rsid w:val="00B1286F"/>
    <w:rsid w:val="00B20640"/>
    <w:rsid w:val="00B22376"/>
    <w:rsid w:val="00B36207"/>
    <w:rsid w:val="00B37D28"/>
    <w:rsid w:val="00B40D3D"/>
    <w:rsid w:val="00B469C5"/>
    <w:rsid w:val="00B53C1C"/>
    <w:rsid w:val="00B5470A"/>
    <w:rsid w:val="00B5695E"/>
    <w:rsid w:val="00B64238"/>
    <w:rsid w:val="00B6578F"/>
    <w:rsid w:val="00B66CA2"/>
    <w:rsid w:val="00B8513E"/>
    <w:rsid w:val="00B851C0"/>
    <w:rsid w:val="00B92D96"/>
    <w:rsid w:val="00B97DBF"/>
    <w:rsid w:val="00BA33D8"/>
    <w:rsid w:val="00BA5B58"/>
    <w:rsid w:val="00BA5F11"/>
    <w:rsid w:val="00BB4437"/>
    <w:rsid w:val="00BB4501"/>
    <w:rsid w:val="00BB4E4D"/>
    <w:rsid w:val="00BB79C3"/>
    <w:rsid w:val="00BD1CC1"/>
    <w:rsid w:val="00BD6E36"/>
    <w:rsid w:val="00BD77F7"/>
    <w:rsid w:val="00BF0116"/>
    <w:rsid w:val="00BF250E"/>
    <w:rsid w:val="00C00B96"/>
    <w:rsid w:val="00C03946"/>
    <w:rsid w:val="00C10904"/>
    <w:rsid w:val="00C21E7A"/>
    <w:rsid w:val="00C223FB"/>
    <w:rsid w:val="00C261A0"/>
    <w:rsid w:val="00C4617D"/>
    <w:rsid w:val="00C57628"/>
    <w:rsid w:val="00C579B3"/>
    <w:rsid w:val="00C60CC5"/>
    <w:rsid w:val="00C653D9"/>
    <w:rsid w:val="00C70206"/>
    <w:rsid w:val="00C71A40"/>
    <w:rsid w:val="00C801E9"/>
    <w:rsid w:val="00C80200"/>
    <w:rsid w:val="00C84925"/>
    <w:rsid w:val="00C973B7"/>
    <w:rsid w:val="00CB2971"/>
    <w:rsid w:val="00CB4CAC"/>
    <w:rsid w:val="00CB6406"/>
    <w:rsid w:val="00CC1EED"/>
    <w:rsid w:val="00CC6CCC"/>
    <w:rsid w:val="00CD06FB"/>
    <w:rsid w:val="00CD54B6"/>
    <w:rsid w:val="00CE5FE0"/>
    <w:rsid w:val="00CF066F"/>
    <w:rsid w:val="00D11F05"/>
    <w:rsid w:val="00D206FF"/>
    <w:rsid w:val="00D22DD4"/>
    <w:rsid w:val="00D33B02"/>
    <w:rsid w:val="00D4754B"/>
    <w:rsid w:val="00D50B33"/>
    <w:rsid w:val="00D50D8D"/>
    <w:rsid w:val="00D522E8"/>
    <w:rsid w:val="00D54324"/>
    <w:rsid w:val="00D664EA"/>
    <w:rsid w:val="00D67BA0"/>
    <w:rsid w:val="00D81BED"/>
    <w:rsid w:val="00D840A6"/>
    <w:rsid w:val="00D87E74"/>
    <w:rsid w:val="00D90610"/>
    <w:rsid w:val="00D91CE6"/>
    <w:rsid w:val="00D92492"/>
    <w:rsid w:val="00D95D6E"/>
    <w:rsid w:val="00D97E87"/>
    <w:rsid w:val="00DA3B93"/>
    <w:rsid w:val="00DB2D8C"/>
    <w:rsid w:val="00DB3FD4"/>
    <w:rsid w:val="00DB5B09"/>
    <w:rsid w:val="00DC4B9A"/>
    <w:rsid w:val="00DD2F7C"/>
    <w:rsid w:val="00DD3AAD"/>
    <w:rsid w:val="00DD498A"/>
    <w:rsid w:val="00DD7E02"/>
    <w:rsid w:val="00DE095B"/>
    <w:rsid w:val="00E11630"/>
    <w:rsid w:val="00E1556C"/>
    <w:rsid w:val="00E214C9"/>
    <w:rsid w:val="00E24235"/>
    <w:rsid w:val="00E25D97"/>
    <w:rsid w:val="00E26008"/>
    <w:rsid w:val="00E2705A"/>
    <w:rsid w:val="00E30682"/>
    <w:rsid w:val="00E33691"/>
    <w:rsid w:val="00E34900"/>
    <w:rsid w:val="00E47E53"/>
    <w:rsid w:val="00E50C93"/>
    <w:rsid w:val="00E50E52"/>
    <w:rsid w:val="00E6464F"/>
    <w:rsid w:val="00E65DFF"/>
    <w:rsid w:val="00E66067"/>
    <w:rsid w:val="00E84767"/>
    <w:rsid w:val="00E8696F"/>
    <w:rsid w:val="00E87E31"/>
    <w:rsid w:val="00E91B8F"/>
    <w:rsid w:val="00EA18C9"/>
    <w:rsid w:val="00EA5ACB"/>
    <w:rsid w:val="00EB01E8"/>
    <w:rsid w:val="00EB49F8"/>
    <w:rsid w:val="00EC3A9E"/>
    <w:rsid w:val="00EC4C81"/>
    <w:rsid w:val="00EC780F"/>
    <w:rsid w:val="00ED54C4"/>
    <w:rsid w:val="00EE5A9E"/>
    <w:rsid w:val="00EF48CD"/>
    <w:rsid w:val="00F12D34"/>
    <w:rsid w:val="00F22995"/>
    <w:rsid w:val="00F33284"/>
    <w:rsid w:val="00F339CB"/>
    <w:rsid w:val="00F339D1"/>
    <w:rsid w:val="00F33BCC"/>
    <w:rsid w:val="00F4654F"/>
    <w:rsid w:val="00F47F5A"/>
    <w:rsid w:val="00F659A5"/>
    <w:rsid w:val="00F73105"/>
    <w:rsid w:val="00F93E4C"/>
    <w:rsid w:val="00F9575B"/>
    <w:rsid w:val="00FA17A2"/>
    <w:rsid w:val="00FB39B4"/>
    <w:rsid w:val="00FC60A9"/>
    <w:rsid w:val="00FD3A0B"/>
    <w:rsid w:val="00FD4FB8"/>
    <w:rsid w:val="00FD7F88"/>
    <w:rsid w:val="00FE6698"/>
    <w:rsid w:val="00FE6A6F"/>
    <w:rsid w:val="00FF05DB"/>
    <w:rsid w:val="00FF0A6F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1AF3F"/>
  <w15:docId w15:val="{90E9F1B9-6F9F-C747-BEA4-062F1D3A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06F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0108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01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010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3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33"/>
    <w:rPr>
      <w:rFonts w:ascii="Cambria" w:eastAsia="PMingLiU" w:hAnsi="Cambria" w:cs="Times New Roman"/>
      <w:kern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E475C"/>
    <w:rPr>
      <w:color w:val="808080"/>
    </w:rPr>
  </w:style>
  <w:style w:type="paragraph" w:styleId="ListParagraph">
    <w:name w:val="List Paragraph"/>
    <w:basedOn w:val="Normal"/>
    <w:uiPriority w:val="34"/>
    <w:qFormat/>
    <w:rsid w:val="00777923"/>
    <w:pPr>
      <w:ind w:leftChars="200" w:left="480"/>
    </w:pPr>
  </w:style>
  <w:style w:type="paragraph" w:styleId="NormalWeb">
    <w:name w:val="Normal (Web)"/>
    <w:basedOn w:val="Normal"/>
    <w:uiPriority w:val="99"/>
    <w:rsid w:val="00B6578F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Chia-Hung Chang</dc:creator>
  <cp:lastModifiedBy>Chia-Hung Vincent Chang</cp:lastModifiedBy>
  <cp:revision>2</cp:revision>
  <cp:lastPrinted>2019-04-11T13:16:00Z</cp:lastPrinted>
  <dcterms:created xsi:type="dcterms:W3CDTF">2025-04-13T12:17:00Z</dcterms:created>
  <dcterms:modified xsi:type="dcterms:W3CDTF">2025-04-13T12:17:00Z</dcterms:modified>
</cp:coreProperties>
</file>