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5D8B" w14:textId="5E71993A" w:rsidR="00903CF7" w:rsidRDefault="008B6BBF" w:rsidP="00903CF7">
      <w:pPr>
        <w:spacing w:line="360" w:lineRule="auto"/>
        <w:ind w:left="714" w:hanging="357"/>
        <w:jc w:val="center"/>
        <w:rPr>
          <w:rFonts w:hint="eastAsia"/>
          <w:lang w:val="en-US"/>
        </w:rPr>
      </w:pPr>
      <w:r>
        <w:rPr>
          <w:rFonts w:hint="eastAsia"/>
          <w:lang w:val="en-US"/>
        </w:rPr>
        <w:t>習題</w:t>
      </w:r>
      <w:r w:rsidR="00FD68E2">
        <w:rPr>
          <w:rFonts w:hint="eastAsia"/>
          <w:lang w:val="en-US"/>
        </w:rPr>
        <w:t>四</w:t>
      </w:r>
      <w:r w:rsidR="00923AB5">
        <w:rPr>
          <w:rFonts w:hint="eastAsia"/>
          <w:lang w:val="en-US"/>
        </w:rPr>
        <w:t>解答</w:t>
      </w:r>
    </w:p>
    <w:p w14:paraId="22999674" w14:textId="269024B0" w:rsidR="00F66310" w:rsidRPr="00F66310" w:rsidRDefault="004A5D73" w:rsidP="004A5D73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lang w:val="en-US"/>
        </w:rPr>
        <w:t xml:space="preserve">Consider a Simple Harmonic Oscillator whose Hamiltonian can be written as: </w:t>
      </w:r>
      <m:oMath>
        <m:r>
          <w:rPr>
            <w:rFonts w:ascii="Cambria Math" w:hAnsi="Cambria Math" w:cs="Times New Roman"/>
            <w:lang w:val="en-US"/>
          </w:rPr>
          <m:t>H=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2m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k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</m:oMath>
      <w:r>
        <w:rPr>
          <w:rFonts w:ascii="Times New Roman" w:hAnsi="Times New Roman" w:cs="Times New Roman" w:hint="eastAsia"/>
          <w:iCs/>
          <w:lang w:val="en-US"/>
        </w:rPr>
        <w:t>.</w:t>
      </w:r>
      <w:r>
        <w:rPr>
          <w:rFonts w:ascii="Times New Roman" w:hAnsi="Times New Roman" w:cs="Times New Roman"/>
          <w:iCs/>
          <w:lang w:val="en-US"/>
        </w:rPr>
        <w:t xml:space="preserve"> </w:t>
      </w:r>
      <w:r w:rsidR="00F66310">
        <w:rPr>
          <w:rFonts w:ascii="Times New Roman" w:hAnsi="Times New Roman" w:cs="Times New Roman"/>
          <w:iCs/>
          <w:lang w:val="en-US"/>
        </w:rPr>
        <w:t xml:space="preserve">The eigenstates can be written as </w:t>
      </w:r>
      <m:oMath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n</m:t>
                </m:r>
              </m:e>
            </m:d>
          </m:e>
        </m:d>
        <m:r>
          <w:rPr>
            <w:rFonts w:ascii="Cambria Math" w:eastAsia="Cambria Math" w:hAnsi="Cambria Math"/>
            <w:lang w:val="en-US"/>
          </w:rPr>
          <m:t xml:space="preserve"> </m:t>
        </m:r>
      </m:oMath>
      <w:r w:rsidR="00F66310">
        <w:rPr>
          <w:rFonts w:ascii="Times New Roman" w:hAnsi="Times New Roman" w:cs="Times New Roman"/>
          <w:iCs/>
          <w:lang w:val="en-US"/>
        </w:rPr>
        <w:t xml:space="preserve">with eigenvalues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e>
            </m:d>
          </m:sup>
        </m:sSubSup>
        <m:r>
          <w:rPr>
            <w:rFonts w:ascii="Cambria Math" w:hAnsi="Cambria Math" w:cs="Times New Roman"/>
            <w:lang w:val="en-US"/>
          </w:rPr>
          <m:t>=ℏ</m:t>
        </m:r>
        <m:r>
          <w:rPr>
            <w:rFonts w:ascii="Cambria Math" w:hAnsi="Cambria Math" w:cs="Times New Roman"/>
          </w:rPr>
          <m:t>ω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den>
            </m:f>
          </m:e>
        </m:d>
      </m:oMath>
      <w:r w:rsidR="00F66310">
        <w:rPr>
          <w:rFonts w:ascii="Times New Roman" w:hAnsi="Times New Roman" w:cs="Times New Roman"/>
          <w:iCs/>
          <w:lang w:val="en-US"/>
        </w:rPr>
        <w:t>.</w:t>
      </w:r>
    </w:p>
    <w:p w14:paraId="5C0134CC" w14:textId="1440B481" w:rsidR="00F66310" w:rsidRPr="00F66310" w:rsidRDefault="004A5D73" w:rsidP="00F66310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lang w:val="en-US"/>
        </w:rPr>
        <w:t>This SHO is perturbed by a small potential</w:t>
      </w:r>
      <w:r>
        <w:rPr>
          <w:rFonts w:ascii="Times New Roman" w:hAnsi="Times New Roman" w:cs="Times New Roman"/>
          <w:lang w:val="en-US"/>
        </w:rPr>
        <w:t xml:space="preserve">: </w:t>
      </w:r>
      <m:oMath>
        <m:r>
          <w:rPr>
            <w:rFonts w:ascii="Cambria Math" w:hAnsi="Cambria Math" w:cs="Times New Roman"/>
            <w:lang w:val="en-US"/>
          </w:rPr>
          <m:t>λ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>=λℏω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mω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ℏ</m:t>
                </m:r>
              </m:den>
            </m:f>
          </m:e>
        </m:d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</m:oMath>
      <w:r>
        <w:rPr>
          <w:rFonts w:ascii="Times New Roman" w:hAnsi="Times New Roman" w:cs="Times New Roman"/>
          <w:lang w:val="en-US"/>
        </w:rPr>
        <w:t>. Treating this potential as a perturbation</w:t>
      </w:r>
      <w:r w:rsidR="004E6559">
        <w:rPr>
          <w:rFonts w:ascii="Times New Roman" w:hAnsi="Times New Roman" w:cs="Times New Roman"/>
          <w:lang w:val="en-US"/>
        </w:rPr>
        <w:t xml:space="preserve">. To the leading order of </w:t>
      </w:r>
      <m:oMath>
        <m:r>
          <w:rPr>
            <w:rFonts w:ascii="Cambria Math" w:hAnsi="Cambria Math" w:cs="Times New Roman"/>
            <w:lang w:val="en-US"/>
          </w:rPr>
          <m:t>λ</m:t>
        </m:r>
      </m:oMath>
      <w:r w:rsidR="004E6559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the </w:t>
      </w:r>
      <w:r w:rsidR="00F66310">
        <w:rPr>
          <w:rFonts w:ascii="Times New Roman" w:hAnsi="Times New Roman" w:cs="Times New Roman"/>
          <w:lang w:val="en-US"/>
        </w:rPr>
        <w:t xml:space="preserve">real ground state can be written as a linear combination of the unperturbed energy eigenstates </w:t>
      </w:r>
      <m:oMath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n</m:t>
                </m:r>
              </m:e>
            </m:d>
          </m:e>
        </m:d>
        <m:r>
          <w:rPr>
            <w:rFonts w:ascii="Cambria Math" w:eastAsia="Cambria Math" w:hAnsi="Cambria Math"/>
            <w:lang w:val="en-US"/>
          </w:rPr>
          <m:t>:</m:t>
        </m:r>
      </m:oMath>
    </w:p>
    <w:p w14:paraId="33822469" w14:textId="71C900E0" w:rsidR="00F66310" w:rsidRPr="00F66310" w:rsidRDefault="00F66310" w:rsidP="00F66310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m:oMathPara>
        <m:oMath>
          <m:r>
            <w:rPr>
              <w:rFonts w:ascii="Cambria Math" w:eastAsia="Cambria Math" w:hAnsi="Cambria Math"/>
              <w:lang w:val="en-US"/>
            </w:rPr>
            <m:t xml:space="preserve"> </m:t>
          </m:r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real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~</m:t>
          </m:r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+λ</m:t>
          </m:r>
          <m:nary>
            <m:naryPr>
              <m:chr m:val="∑"/>
              <m:supHide m:val="1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k≠0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d>
                    <m:dPr>
                      <m:begChr m:val="⟨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d>
                        <m:dPr>
                          <m:begChr m:val="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k</m:t>
                          </m:r>
                        </m:e>
                      </m:d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d>
                        <m:dPr>
                          <m:begChr m:val=""/>
                          <m:endChr m:val="⟩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e>
                      </m:d>
                    </m:e>
                  </m:d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k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e>
                      </m:d>
                    </m:sup>
                  </m:sSubSup>
                </m:den>
              </m:f>
              <m:d>
                <m:dPr>
                  <m:begChr m:val="|"/>
                  <m:endChr m:val="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k</m:t>
                      </m:r>
                    </m:e>
                  </m:d>
                </m:e>
              </m:d>
            </m:e>
          </m:nary>
        </m:oMath>
      </m:oMathPara>
    </w:p>
    <w:p w14:paraId="4AA5650E" w14:textId="01D83A13" w:rsidR="00F66310" w:rsidRDefault="00454657" w:rsidP="00F66310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Find the possible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e>
            </m:d>
          </m:e>
        </m:d>
      </m:oMath>
      <w:r>
        <w:rPr>
          <w:rFonts w:ascii="Times New Roman" w:hAnsi="Times New Roman" w:cs="Times New Roman"/>
          <w:lang w:val="en-US"/>
        </w:rPr>
        <w:t xml:space="preserve"> </w:t>
      </w:r>
      <w:r w:rsidR="004E6559">
        <w:rPr>
          <w:rFonts w:ascii="Times New Roman" w:hAnsi="Times New Roman" w:cs="Times New Roman"/>
          <w:lang w:val="en-US"/>
        </w:rPr>
        <w:t xml:space="preserve">or </w:t>
      </w:r>
      <m:oMath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d>
                  <m:dPr>
                    <m:begChr m:val=""/>
                    <m:endChr m:val="⟩"/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lang w:val="en-US"/>
          </w:rPr>
          <m:t xml:space="preserve">s </m:t>
        </m:r>
      </m:oMath>
      <w:r>
        <w:rPr>
          <w:rFonts w:ascii="Times New Roman" w:hAnsi="Times New Roman" w:cs="Times New Roman"/>
          <w:lang w:val="en-US"/>
        </w:rPr>
        <w:t>and c</w:t>
      </w:r>
      <w:r w:rsidR="00F66310">
        <w:rPr>
          <w:rFonts w:ascii="Times New Roman" w:hAnsi="Times New Roman" w:cs="Times New Roman"/>
          <w:lang w:val="en-US"/>
        </w:rPr>
        <w:t>alculate the coefficient</w:t>
      </w:r>
      <w:r w:rsidR="003947AD">
        <w:rPr>
          <w:rFonts w:ascii="Times New Roman" w:hAnsi="Times New Roman" w:cs="Times New Roman"/>
          <w:lang w:val="en-US"/>
        </w:rPr>
        <w:t>s</w:t>
      </w:r>
      <w:r w:rsidR="00F66310">
        <w:rPr>
          <w:rFonts w:ascii="Times New Roman" w:hAnsi="Times New Roman" w:cs="Times New Roman"/>
          <w:iCs/>
          <w:lang w:val="en-US"/>
        </w:rPr>
        <w:t xml:space="preserve">. </w:t>
      </w:r>
      <w:r w:rsidR="00F66310">
        <w:rPr>
          <w:rFonts w:ascii="Times New Roman" w:hAnsi="Times New Roman" w:cs="Times New Roman"/>
          <w:lang w:val="en-US"/>
        </w:rPr>
        <w:t xml:space="preserve"> </w:t>
      </w:r>
    </w:p>
    <w:p w14:paraId="2581D1BD" w14:textId="271779B9" w:rsidR="004A5D73" w:rsidRPr="00F66310" w:rsidRDefault="004A5D73" w:rsidP="00F66310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lang w:val="en-US"/>
        </w:rPr>
        <w:t>You can use the formula:</w:t>
      </w:r>
      <w:r w:rsidRPr="004A5D73">
        <w:rPr>
          <w:rFonts w:ascii="Cambria Math" w:eastAsia="Cambria Math" w:hAnsi="Cambria Math"/>
          <w:i/>
          <w:iCs/>
          <w:color w:val="000000" w:themeColor="text1"/>
          <w:kern w:val="24"/>
          <w:sz w:val="36"/>
          <w:szCs w:val="36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d>
          </m:e>
        </m:d>
        <m: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n</m:t>
            </m:r>
          </m:e>
        </m:rad>
        <m:r>
          <w:rPr>
            <w:rFonts w:ascii="Cambria Math" w:hAnsi="Cambria Math"/>
            <w:lang w:val="en-US"/>
          </w:rPr>
          <m:t>∙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n-1</m:t>
                </m:r>
              </m:e>
            </m:d>
          </m:e>
        </m:d>
        <m:r>
          <w:rPr>
            <w:rFonts w:ascii="Cambria Math" w:hAnsi="Cambria Math"/>
            <w:lang w:val="en-US"/>
          </w:rPr>
          <m:t>,</m:t>
        </m:r>
      </m:oMath>
      <w:r>
        <w:rPr>
          <w:rFonts w:ascii="Cambria Math" w:eastAsia="PMingLiU" w:hAnsi="Cambria Math"/>
          <w:i/>
          <w:iCs/>
          <w:color w:val="000000" w:themeColor="text1"/>
          <w:kern w:val="24"/>
          <w:sz w:val="36"/>
          <w:szCs w:val="36"/>
          <w:lang w:val="en-US"/>
        </w:rPr>
        <w:t xml:space="preserve"> </w:t>
      </w:r>
      <m:oMath>
        <m:sSup>
          <m:sSupPr>
            <m:ctrlPr>
              <w:rPr>
                <w:rFonts w:ascii="Cambria Math" w:eastAsia="Cambria Math" w:hAnsi="Cambria Math" w:hint="eastAsia"/>
                <w:i/>
                <w:iCs/>
                <w:lang w:val="en-US"/>
              </w:rPr>
            </m:ctrlPr>
          </m:sSupPr>
          <m:e>
            <m:r>
              <w:rPr>
                <w:rFonts w:ascii="Cambria Math" w:eastAsia="Cambria Math" w:hAnsi="Cambria Math"/>
                <w:lang w:val="en-US"/>
              </w:rPr>
              <m:t>a</m:t>
            </m:r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e>
          <m:sup>
            <m:r>
              <w:rPr>
                <w:rFonts w:ascii="Cambria Math" w:eastAsia="Cambria Math" w:hAnsi="Cambria Math"/>
                <w:lang w:val="en-US"/>
              </w:rPr>
              <m:t>†</m:t>
            </m:r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sup>
        </m:sSup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n</m:t>
                </m:r>
              </m:e>
            </m:d>
          </m:e>
        </m:d>
        <m:r>
          <w:rPr>
            <w:rFonts w:ascii="Cambria Math" w:eastAsia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eastAsia="Cambria Math" w:hAnsi="Cambria Math"/>
                <w:lang w:val="en-US"/>
              </w:rPr>
              <m:t>n+1</m:t>
            </m:r>
          </m:e>
        </m:rad>
        <m:r>
          <w:rPr>
            <w:rFonts w:ascii="Cambria Math" w:eastAsia="Cambria Math" w:hAnsi="Cambria Math"/>
            <w:lang w:val="en-US"/>
          </w:rPr>
          <m:t>∙</m:t>
        </m:r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n+1</m:t>
                </m:r>
              </m:e>
            </m:d>
          </m:e>
        </m:d>
        <m:r>
          <w:rPr>
            <w:rFonts w:ascii="Cambria Math" w:eastAsia="Cambria Math" w:hAnsi="Cambria Math"/>
            <w:lang w:val="en-US"/>
          </w:rPr>
          <m:t>,</m:t>
        </m:r>
        <m:d>
          <m:dPr>
            <m:begChr m:val="["/>
            <m:endChr m:val="]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="Cambria Math" w:hAnsi="Cambria Math"/>
                <w:lang w:val="en-US"/>
              </w:rPr>
              <m:t>a,</m:t>
            </m:r>
            <m:sSup>
              <m:sSupPr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†</m:t>
                </m:r>
              </m:sup>
            </m:sSup>
          </m:e>
        </m:d>
        <m:r>
          <w:rPr>
            <w:rFonts w:ascii="Cambria Math" w:hAnsi="Cambria Math"/>
            <w:lang w:val="en-US"/>
          </w:rPr>
          <m:t>=1</m:t>
        </m:r>
      </m:oMath>
    </w:p>
    <w:p w14:paraId="78E8ECDB" w14:textId="67200C90" w:rsidR="004A5D73" w:rsidRPr="004A5D73" w:rsidRDefault="004A5D73" w:rsidP="004A5D73">
      <w:pPr>
        <w:pStyle w:val="ListParagraph"/>
        <w:spacing w:line="360" w:lineRule="auto"/>
        <w:ind w:left="714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x=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ℏ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</w:rPr>
                    <m:t>mω</m:t>
                  </m:r>
                </m:den>
              </m:f>
            </m:e>
          </m:rad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†</m:t>
                  </m:r>
                </m:sup>
              </m:sSup>
            </m:e>
          </m:d>
        </m:oMath>
      </m:oMathPara>
    </w:p>
    <w:p w14:paraId="48A59440" w14:textId="77777777" w:rsidR="00013789" w:rsidRDefault="00013789" w:rsidP="00013789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</w:p>
    <w:p w14:paraId="1286B215" w14:textId="305F3350" w:rsidR="00013789" w:rsidRPr="00013789" w:rsidRDefault="00013789" w:rsidP="00013789">
      <w:pPr>
        <w:pStyle w:val="ListParagraph"/>
        <w:spacing w:line="360" w:lineRule="auto"/>
        <w:ind w:left="714"/>
      </w:pPr>
      <w:r>
        <w:rPr>
          <w:rFonts w:ascii="Times New Roman" w:hAnsi="Times New Roman" w:cs="Times New Roman" w:hint="eastAsia"/>
          <w:lang w:val="en-US"/>
        </w:rPr>
        <w:t>解答：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</m:d>
          </m:e>
        </m:d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†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  <m:ctrlPr>
              <w:rPr>
                <w:rFonts w:ascii="Cambria Math" w:hAnsi="Cambria Math" w:hint="eastAsia"/>
                <w:i/>
                <w:iCs/>
                <w:lang w:val="en-US"/>
              </w:rPr>
            </m:ctrlPr>
          </m:sup>
        </m:sSup>
        <m:d>
          <m:dPr>
            <m:begChr m:val="|"/>
            <m:endChr m:val="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e>
        </m:d>
        <m:r>
          <w:rPr>
            <w:rFonts w:ascii="Cambria Math" w:hAnsi="Cambria Math"/>
            <w:lang w:val="en-US"/>
          </w:rPr>
          <m:t>=</m:t>
        </m:r>
        <m:d>
          <m:dPr>
            <m:begChr m:val="⟨"/>
            <m:endChr m:val="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</m:d>
          </m:e>
        </m:d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†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†</m:t>
                </m:r>
              </m:sup>
            </m:sSup>
          </m:e>
        </m:d>
        <m:d>
          <m:dPr>
            <m:begChr m:val="|"/>
            <m:endChr m:val="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e>
        </m:d>
        <m:r>
          <w:rPr>
            <w:rFonts w:ascii="Cambria Math" w:hAnsi="Cambria Math"/>
            <w:lang w:val="en-US"/>
          </w:rPr>
          <m:t>=</m:t>
        </m:r>
        <m:d>
          <m:dPr>
            <m:begChr m:val="⟨"/>
            <m:endChr m:val="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</m:d>
          </m:e>
        </m:d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†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†</m:t>
            </m:r>
          </m:sup>
        </m:sSup>
        <m:d>
          <m:dPr>
            <m:begChr m:val="|"/>
            <m:endChr m:val="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e>
        </m:d>
      </m:oMath>
    </w:p>
    <w:p w14:paraId="10485573" w14:textId="64E0B7E1" w:rsidR="00013789" w:rsidRPr="00013789" w:rsidRDefault="00000000" w:rsidP="00013789">
      <w:pPr>
        <w:pStyle w:val="ListParagraph"/>
        <w:spacing w:line="360" w:lineRule="auto"/>
        <w:ind w:left="714"/>
      </w:pPr>
      <m:oMathPara>
        <m:oMathParaPr>
          <m:jc m:val="centerGroup"/>
        </m:oMathParaPr>
        <m:oMath>
          <m:d>
            <m:dPr>
              <m:begChr m:val="⟨"/>
              <m:endChr m:val="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d>
            </m:e>
          </m:d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d>
            <m:dPr>
              <m:begChr m:val="|"/>
              <m:endChr m:val="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d>
            </m:e>
          </m:d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lang w:val="en-US"/>
            </w:rPr>
            <m:t>λℏω</m:t>
          </m:r>
        </m:oMath>
      </m:oMathPara>
    </w:p>
    <w:p w14:paraId="1280E121" w14:textId="4D7594F9" w:rsidR="00DF1CBB" w:rsidRDefault="00000000" w:rsidP="004A5D73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m:oMathPara>
        <m:oMath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real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~</m:t>
          </m:r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+λ</m:t>
          </m:r>
          <m:nary>
            <m:naryPr>
              <m:chr m:val="∑"/>
              <m:supHide m:val="1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k≠0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d>
                    <m:dPr>
                      <m:begChr m:val="⟨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d>
                        <m:dPr>
                          <m:begChr m:val="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k</m:t>
                          </m:r>
                        </m:e>
                      </m:d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d>
                        <m:dPr>
                          <m:begChr m:val=""/>
                          <m:endChr m:val="⟩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e>
                      </m:d>
                    </m:e>
                  </m:d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k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e>
                      </m:d>
                    </m:sup>
                  </m:sSubSup>
                </m:den>
              </m:f>
              <m:d>
                <m:dPr>
                  <m:begChr m:val="|"/>
                  <m:endChr m:val="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k</m:t>
                      </m:r>
                    </m:e>
                  </m:d>
                </m:e>
              </m:d>
            </m:e>
          </m:nary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λℏω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ℏω</m:t>
              </m:r>
              <m:ctrlPr>
                <w:rPr>
                  <w:rFonts w:ascii="Cambria Math" w:hAnsi="Cambria Math" w:cs="Times New Roman" w:hint="eastAsia"/>
                  <w:i/>
                  <w:iCs/>
                  <w:lang w:val="en-US"/>
                </w:rPr>
              </m:ctrlPr>
            </m:den>
          </m:f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λ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  <m:ctrlPr>
                <w:rPr>
                  <w:rFonts w:ascii="Cambria Math" w:hAnsi="Cambria Math" w:cs="Times New Roman" w:hint="eastAsia"/>
                  <w:i/>
                  <w:iCs/>
                  <w:lang w:val="en-US"/>
                </w:rPr>
              </m:ctrlPr>
            </m:den>
          </m:f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</m:d>
            </m:e>
          </m:d>
        </m:oMath>
      </m:oMathPara>
    </w:p>
    <w:p w14:paraId="64433D9C" w14:textId="77777777" w:rsidR="004A5D73" w:rsidRDefault="004A5D73" w:rsidP="004A5D73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</w:p>
    <w:p w14:paraId="58A3582F" w14:textId="56443A64" w:rsidR="00503C03" w:rsidRDefault="0011142C" w:rsidP="0011142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 w:rsidRPr="0011142C">
        <w:rPr>
          <w:rFonts w:ascii="Times New Roman" w:hAnsi="Times New Roman" w:cs="Times New Roman"/>
          <w:lang w:val="en-US"/>
        </w:rPr>
        <w:t>Consider a</w:t>
      </w:r>
      <w:r>
        <w:rPr>
          <w:rFonts w:ascii="Times New Roman" w:hAnsi="Times New Roman" w:cs="Times New Roman"/>
          <w:lang w:val="en-US"/>
        </w:rPr>
        <w:t>n</w:t>
      </w:r>
      <w:r w:rsidRPr="0011142C">
        <w:rPr>
          <w:rFonts w:ascii="Times New Roman" w:hAnsi="Times New Roman" w:cs="Times New Roman"/>
          <w:lang w:val="en-US"/>
        </w:rPr>
        <w:t xml:space="preserve"> infinite potential as discussed in class, with boundaries at </w:t>
      </w:r>
      <m:oMath>
        <m:r>
          <w:rPr>
            <w:rFonts w:ascii="Cambria Math" w:hAnsi="Cambria Math" w:cs="Times New Roman"/>
            <w:lang w:val="en-US"/>
          </w:rPr>
          <m:t>x=0</m:t>
        </m:r>
      </m:oMath>
      <w:r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x=a</m:t>
        </m:r>
      </m:oMath>
      <w:r w:rsidR="00503C03">
        <w:rPr>
          <w:rFonts w:ascii="Times New Roman" w:hAnsi="Times New Roman" w:cs="Times New Roman"/>
          <w:lang w:val="en-US"/>
        </w:rPr>
        <w:t>, while containing a small step potential</w:t>
      </w:r>
      <w:r>
        <w:rPr>
          <w:rFonts w:ascii="Times New Roman" w:hAnsi="Times New Roman" w:cs="Times New Roman"/>
          <w:lang w:val="en-US"/>
        </w:rPr>
        <w:t>:</w:t>
      </w:r>
    </w:p>
    <w:p w14:paraId="28AA0713" w14:textId="77777777" w:rsidR="00503C03" w:rsidRPr="00503C03" w:rsidRDefault="0011142C" w:rsidP="00503C03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V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=∞, x&gt;a, x&lt;0</m:t>
          </m:r>
        </m:oMath>
      </m:oMathPara>
    </w:p>
    <w:p w14:paraId="18FA23AD" w14:textId="2049E78F" w:rsidR="00503C03" w:rsidRPr="00503C03" w:rsidRDefault="00503C03" w:rsidP="00503C03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=0, a/2&lt; x&lt;a</m:t>
        </m:r>
      </m:oMath>
      <w:r w:rsidRPr="00503C03">
        <w:rPr>
          <w:rFonts w:ascii="Times New Roman" w:hAnsi="Times New Roman" w:cs="Times New Roman"/>
          <w:lang w:val="en-US"/>
        </w:rPr>
        <w:t>.</w:t>
      </w:r>
    </w:p>
    <w:p w14:paraId="335C4895" w14:textId="1B847139" w:rsidR="0011142C" w:rsidRPr="00503C03" w:rsidRDefault="0011142C" w:rsidP="00503C03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=-b, 0&lt; x&lt;a/2</m:t>
        </m:r>
      </m:oMath>
      <w:r w:rsidRPr="00503C03">
        <w:rPr>
          <w:rFonts w:ascii="Times New Roman" w:hAnsi="Times New Roman" w:cs="Times New Roman"/>
          <w:lang w:val="en-US"/>
        </w:rPr>
        <w:t>.</w:t>
      </w:r>
    </w:p>
    <w:p w14:paraId="1A6E4E7E" w14:textId="15D87EE5" w:rsidR="0011142C" w:rsidRDefault="003C1BFF" w:rsidP="00503C03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8CAF8" wp14:editId="28CA43C1">
                <wp:simplePos x="0" y="0"/>
                <wp:positionH relativeFrom="column">
                  <wp:posOffset>2785106</wp:posOffset>
                </wp:positionH>
                <wp:positionV relativeFrom="paragraph">
                  <wp:posOffset>1519327</wp:posOffset>
                </wp:positionV>
                <wp:extent cx="400467" cy="260304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871ED" w14:textId="58B644E1" w:rsidR="003C1BFF" w:rsidRPr="006F7439" w:rsidRDefault="003C1BFF" w:rsidP="003C1BFF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a/2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8C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3pt;margin-top:119.65pt;width:31.5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DndKwIAAFMEAAAOAAAAZHJzL2Uyb0RvYy54bWysVEtv2zAMvg/YfxB0X+ykbtoZcYosRYYB&#13;&#10;QVsgHXpWZCk2IIuapMTOfv0o2Xms22nYRSZF6uPro2cPXaPIQVhXgy7oeJRSIjSHsta7gn5/XX26&#13;&#10;p8R5pkumQIuCHoWjD/OPH2atycUEKlClsARBtMtbU9DKe5MnieOVaJgbgREajRJswzyqdpeUlrWI&#13;&#10;3qhkkqbTpAVbGgtcOIe3j72RziO+lIL7Zymd8EQVFHPz8bTx3IYzmc9YvrPMVDUf0mD/kEXDao1B&#13;&#10;z1CPzDOyt/UfUE3NLTiQfsShSUDKmotYA1YzTt9Vs6mYEbEWbI4z5za5/wfLnw4b82KJ775AhwMM&#13;&#10;DWmNyx1ehno6aZvwxUwJ2rGFx3PbROcJx8ssTbPpHSUcTZNpepNmASW5PDbW+a8CGhKEglqcSmwW&#13;&#10;O6yd711PLiGWA1WXq1qpqAQmiKWy5MBwhsrHFBH8Ny+lSVvQ6c1tGoE1hOc9stKYy6WkIPlu2w11&#13;&#10;bqE8YvkWemY4w1c1Jrlmzr8wi1TAipHe/hkPqQCDwCBRUoH9+bf74I8TQislLVKroO7HnllBifqm&#13;&#10;cXafx1kWuBiV7PZugoq9tmyvLXrfLAErH+MiGR7F4O/VSZQWmjfcgkWIiiamOcYuqD+JS98THreI&#13;&#10;i8UiOiH7DPNrvTE8QIdOhxG8dm/MmmFOHgf8BCcSsvzduHrf8FLDYu9B1nGWocF9V4e+I3MjG4Yt&#13;&#10;C6txrUevy79g/gsAAP//AwBQSwMEFAAGAAgAAAAhAPFO/+TmAAAAEAEAAA8AAABkcnMvZG93bnJl&#13;&#10;di54bWxMT8lOwzAQvSPxD9YgcUHUbk3bkMapEEuRuNGwiJsbmyQiHkexm4S/ZzjBZaSZ9+Yt2XZy&#13;&#10;LRtsHxqPCuYzAcxi6U2DlYKX4uEyARaiRqNbj1bBtw2wzU9PMp0aP+KzHfaxYiSCIdUK6hi7lPNQ&#13;&#10;1tbpMPOdRcI+fe90pLWvuOn1SOKu5QshVtzpBsmh1p29rW35tT86BR8X1ftTmHavo1zK7v5xKNZv&#13;&#10;plDq/Gy629C42QCLdop/H/DbgfJDTsEO/ogmsFbBlUxWRFWwkNcSGDGWYr4GdqBLIiTwPOP/i+Q/&#13;&#10;AAAA//8DAFBLAQItABQABgAIAAAAIQC2gziS/gAAAOEBAAATAAAAAAAAAAAAAAAAAAAAAABbQ29u&#13;&#10;dGVudF9UeXBlc10ueG1sUEsBAi0AFAAGAAgAAAAhADj9If/WAAAAlAEAAAsAAAAAAAAAAAAAAAAA&#13;&#10;LwEAAF9yZWxzLy5yZWxzUEsBAi0AFAAGAAgAAAAhAL8QOd0rAgAAUwQAAA4AAAAAAAAAAAAAAAAA&#13;&#10;LgIAAGRycy9lMm9Eb2MueG1sUEsBAi0AFAAGAAgAAAAhAPFO/+TmAAAAEAEAAA8AAAAAAAAAAAAA&#13;&#10;AAAAhQQAAGRycy9kb3ducmV2LnhtbFBLBQYAAAAABAAEAPMAAACYBQAAAAA=&#13;&#10;" fillcolor="white [3201]" stroked="f" strokeweight=".5pt">
                <v:textbox>
                  <w:txbxContent>
                    <w:p w14:paraId="7FA871ED" w14:textId="58B644E1" w:rsidR="003C1BFF" w:rsidRPr="006F7439" w:rsidRDefault="003C1BFF" w:rsidP="003C1BFF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a/2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03C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E5CB9" wp14:editId="785DB720">
                <wp:simplePos x="0" y="0"/>
                <wp:positionH relativeFrom="column">
                  <wp:posOffset>2315845</wp:posOffset>
                </wp:positionH>
                <wp:positionV relativeFrom="paragraph">
                  <wp:posOffset>71120</wp:posOffset>
                </wp:positionV>
                <wp:extent cx="400467" cy="260304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58FBD" w14:textId="376C65F5" w:rsidR="0011142C" w:rsidRPr="0011142C" w:rsidRDefault="0011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5CB9" id="Text Box 1" o:spid="_x0000_s1027" type="#_x0000_t202" style="position:absolute;left:0;text-align:left;margin-left:182.35pt;margin-top:5.6pt;width:31.5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lQbLgIAAFoEAAAOAAAAZHJzL2Uyb0RvYy54bWysVE1v2zAMvQ/YfxB0X+ykadoZcYosRYYB&#13;&#10;QVsgHXpWZCkWIIuapMTOfv0oOV/rdhp2kUmReiIfnzx96BpN9sJ5Baakw0FOiTAcKmW2Jf3+uvx0&#13;&#10;T4kPzFRMgxElPQhPH2YfP0xbW4gR1KAr4QiCGF+0tqR1CLbIMs9r0TA/ACsMBiW4hgV03TarHGsR&#13;&#10;vdHZKM8nWQuusg648B53H/sgnSV8KQUPz1J6EYguKdYW0urSuolrNpuyYuuYrRU/lsH+oYqGKYOX&#13;&#10;nqEeWWBk59QfUI3iDjzIMODQZCCl4iL1gN0M83fdrGtmReoFyfH2TJP/f7D8ab+2L46E7gt0OMBI&#13;&#10;SGt94XEz9tNJ18QvVkowjhQezrSJLhCOm+M8H0/uKOEYGk3ym3wcUbLLYet8+CqgIdEoqcOpJLLY&#13;&#10;fuVDn3pKiXd50KpaKq2TE5UgFtqRPcMZ6pBKRPDfsrQhbUknN7d5AjYQj/fI2mAtl5aiFbpNR1R1&#13;&#10;1e4GqgOy4KAXiLd8qbDWFfPhhTlUBDaOKg/PuEgNeBccLUpqcD//th/zcVAYpaRFhZXU/9gxJyjR&#13;&#10;3wyO8PNwPI6STM749m6EjruObK4jZtcsAAkY4nuyPJkxP+iTKR00b/gY5vFWDDHD8e6ShpO5CL3u&#13;&#10;8TFxMZ+nJBShZWFl1pZH6Eh4nMRr98acPY4r4Jyf4KRFVrybWp8bTxqY7wJIlUYaee5ZPdKPAk6i&#13;&#10;OD62+EKu/ZR1+SXMfgEAAP//AwBQSwMEFAAGAAgAAAAhABDfbuvlAAAADgEAAA8AAABkcnMvZG93&#13;&#10;bnJldi54bWxMj0tPwzAQhO9I/Adrkbgg6jRpG5TGqRBPiRsND3Fz4yWJiNdR7Cbh37Oc4LLSamZn&#13;&#10;58t3s+3EiINvHSlYLiIQSJUzLdUKXsr7yysQPmgyunOECr7Rw644Pcl1ZtxEzzjuQy04hHymFTQh&#13;&#10;9JmUvmrQar9wPRJrn26wOvA61NIMeuJw28k4ijbS6pb4Q6N7vGmw+tofrYKPi/r9yc8Pr1OyTvq7&#13;&#10;x7FM30yp1PnZfLvlcb0FEXAOfxfwy8D9oeBiB3ck40WnINmsUraysIxBsGEVpwx0ULCOY5BFLv9j&#13;&#10;FD8AAAD//wMAUEsBAi0AFAAGAAgAAAAhALaDOJL+AAAA4QEAABMAAAAAAAAAAAAAAAAAAAAAAFtD&#13;&#10;b250ZW50X1R5cGVzXS54bWxQSwECLQAUAAYACAAAACEAOP0h/9YAAACUAQAACwAAAAAAAAAAAAAA&#13;&#10;AAAvAQAAX3JlbHMvLnJlbHNQSwECLQAUAAYACAAAACEAn9pUGy4CAABaBAAADgAAAAAAAAAAAAAA&#13;&#10;AAAuAgAAZHJzL2Uyb0RvYy54bWxQSwECLQAUAAYACAAAACEAEN9u6+UAAAAOAQAADwAAAAAAAAAA&#13;&#10;AAAAAACIBAAAZHJzL2Rvd25yZXYueG1sUEsFBgAAAAAEAAQA8wAAAJoFAAAAAA==&#13;&#10;" fillcolor="white [3201]" stroked="f" strokeweight=".5pt">
                <v:textbox>
                  <w:txbxContent>
                    <w:p w14:paraId="70158FBD" w14:textId="376C65F5" w:rsidR="0011142C" w:rsidRPr="0011142C" w:rsidRDefault="0011142C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F743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92200" wp14:editId="5195D58E">
                <wp:simplePos x="0" y="0"/>
                <wp:positionH relativeFrom="column">
                  <wp:posOffset>3276600</wp:posOffset>
                </wp:positionH>
                <wp:positionV relativeFrom="paragraph">
                  <wp:posOffset>1528592</wp:posOffset>
                </wp:positionV>
                <wp:extent cx="400467" cy="260304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8A983" w14:textId="677A0B23" w:rsidR="006F7439" w:rsidRPr="006F7439" w:rsidRDefault="006F7439" w:rsidP="006F7439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92200" id="Text Box 3" o:spid="_x0000_s1028" type="#_x0000_t202" style="position:absolute;left:0;text-align:left;margin-left:258pt;margin-top:120.35pt;width:31.5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vW/MAIAAFoEAAAOAAAAZHJzL2Uyb0RvYy54bWysVE1v2zAMvQ/YfxB0X+ykadoZcYosRYYB&#13;&#10;QVsgHXpWZCkWIIuapMTOfv0oOV/rdhp2kUmReiIfnzx96BpN9sJ5Baakw0FOiTAcKmW2Jf3+uvx0&#13;&#10;T4kPzFRMgxElPQhPH2YfP0xbW4gR1KAr4QiCGF+0tqR1CLbIMs9r0TA/ACsMBiW4hgV03TarHGsR&#13;&#10;vdHZKM8nWQuusg648B53H/sgnSV8KQUPz1J6EYguKdYW0urSuolrNpuyYuuYrRU/lsH+oYqGKYOX&#13;&#10;nqEeWWBk59QfUI3iDjzIMODQZCCl4iL1gN0M83fdrGtmReoFyfH2TJP/f7D8ab+2L46E7gt0OMBI&#13;&#10;SGt94XEz9tNJ18QvVkowjhQezrSJLhCOm+M8H0/uKOEYGk3ym3wcUbLLYet8+CqgIdEoqcOpJLLY&#13;&#10;fuVDn3pKiXd50KpaKq2TE5UgFtqRPcMZ6pBKRPDfsrQhbUknN7d5AjYQj/fI2mAtl5aiFbpNR1SF&#13;&#10;1Z7a3UB1QBYc9ALxli8V1rpiPrwwh4rAxlHl4RkXqQHvgqNFSQ3u59/2Yz4OCqOUtKiwkvofO+YE&#13;&#10;JfqbwRF+Ho7HUZLJGd/ejdBx15HNdcTsmgUgAUN8T5YnM+YHfTKlg+YNH8M83oohZjjeXdJwMheh&#13;&#10;1z0+Ji7m85SEIrQsrMza8ggdCY+TeO3emLPHcQWc8xOctMiKd1Prc+NJA/NdAKnSSCPPPatH+lHA&#13;&#10;SRTHxxZfyLWfsi6/hNkvAAAA//8DAFBLAwQUAAYACAAAACEAYbx0bucAAAAQAQAADwAAAGRycy9k&#13;&#10;b3ducmV2LnhtbEyPy07DMBBF90j8gzVIbBB10pKmpHEqxKNI7Gh4iJ0bD0lEPI5iNw1/z7CCzUjz&#13;&#10;uveefDPZTow4+NaRgngWgUCqnGmpVvBSPlyuQPigyejOESr4Rg+b4vQk15lxR3rGcRdqwSLkM62g&#13;&#10;CaHPpPRVg1b7meuRePfpBqsDt0MtzaCPLG47OY+ipbS6JXZodI+3DVZfu4NV8HFRvz/5aft6XCSL&#13;&#10;/v5xLNM3Uyp1fjbdrbncrEEEnMLfB/wycH4oONjeHch40SlI4iUDBQXzqygFwRdJeh2D2PNkFacg&#13;&#10;i1z+Byl+AAAA//8DAFBLAQItABQABgAIAAAAIQC2gziS/gAAAOEBAAATAAAAAAAAAAAAAAAAAAAA&#13;&#10;AABbQ29udGVudF9UeXBlc10ueG1sUEsBAi0AFAAGAAgAAAAhADj9If/WAAAAlAEAAAsAAAAAAAAA&#13;&#10;AAAAAAAALwEAAF9yZWxzLy5yZWxzUEsBAi0AFAAGAAgAAAAhAF8K9b8wAgAAWgQAAA4AAAAAAAAA&#13;&#10;AAAAAAAALgIAAGRycy9lMm9Eb2MueG1sUEsBAi0AFAAGAAgAAAAhAGG8dG7nAAAAEAEAAA8AAAAA&#13;&#10;AAAAAAAAAAAAigQAAGRycy9kb3ducmV2LnhtbFBLBQYAAAAABAAEAPMAAACeBQAAAAA=&#13;&#10;" fillcolor="white [3201]" stroked="f" strokeweight=".5pt">
                <v:textbox>
                  <w:txbxContent>
                    <w:p w14:paraId="3D08A983" w14:textId="677A0B23" w:rsidR="006F7439" w:rsidRPr="006F7439" w:rsidRDefault="006F7439" w:rsidP="006F7439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03C03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ACF2CE6" wp14:editId="2218E11F">
            <wp:extent cx="2928483" cy="1941166"/>
            <wp:effectExtent l="0" t="0" r="5715" b="254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612" cy="194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5A515" w14:textId="3FAC44E3" w:rsidR="00EA44E5" w:rsidRPr="00EA44E5" w:rsidRDefault="00503C03" w:rsidP="00FD73AD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eigenfunction of </w:t>
      </w:r>
      <w:r w:rsidR="00994652">
        <w:rPr>
          <w:rFonts w:ascii="Times New Roman" w:hAnsi="Times New Roman" w:cs="Times New Roman"/>
          <w:lang w:val="en-US"/>
        </w:rPr>
        <w:t>an</w:t>
      </w:r>
      <w:r>
        <w:rPr>
          <w:rFonts w:ascii="Times New Roman" w:hAnsi="Times New Roman" w:cs="Times New Roman"/>
          <w:lang w:val="en-US"/>
        </w:rPr>
        <w:t xml:space="preserve"> infinite box is known to be:</w:t>
      </w:r>
    </w:p>
    <w:p w14:paraId="3CAE4B25" w14:textId="74346914" w:rsidR="006F7439" w:rsidRPr="006F7439" w:rsidRDefault="006F7439" w:rsidP="006F7439">
      <w:pPr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ψ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</m:e>
          </m:rad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nπx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</m:e>
          </m:func>
          <m:r>
            <w:rPr>
              <w:rFonts w:ascii="Cambria Math" w:hAnsi="Cambria Math"/>
              <w:lang w:val="en-US"/>
            </w:rPr>
            <m:t xml:space="preserve"> ,  0&lt;x&lt;a</m:t>
          </m:r>
        </m:oMath>
      </m:oMathPara>
    </w:p>
    <w:p w14:paraId="7F0FE470" w14:textId="4EDB90E2" w:rsidR="006F7439" w:rsidRPr="00877A5E" w:rsidRDefault="006F7439" w:rsidP="006F7439">
      <w:pPr>
        <w:spacing w:line="360" w:lineRule="auto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 =0     x&lt;0,x&gt;a</m:t>
          </m:r>
        </m:oMath>
      </m:oMathPara>
    </w:p>
    <w:p w14:paraId="7196BEF6" w14:textId="6AA75C49" w:rsidR="00503C03" w:rsidRDefault="00944067" w:rsidP="00FD73AD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</w:t>
      </w:r>
      <w:r w:rsidR="00503C03">
        <w:rPr>
          <w:rFonts w:ascii="Times New Roman" w:hAnsi="Times New Roman" w:cs="Times New Roman"/>
          <w:lang w:val="en-US"/>
        </w:rPr>
        <w:t>ith energy eigenvalues:</w:t>
      </w:r>
      <w:r>
        <w:rPr>
          <w:rFonts w:ascii="Times New Roman" w:hAnsi="Times New Roman" w:cs="Times New Roman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(0)</m:t>
            </m:r>
          </m:sup>
        </m:sSubSup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ℏ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en-US"/>
              </w:rPr>
              <m:t>2m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lang w:val="en-US"/>
        </w:rPr>
        <w:t>.</w:t>
      </w:r>
    </w:p>
    <w:p w14:paraId="5668D3C1" w14:textId="0FCEE5D2" w:rsidR="007D149A" w:rsidRPr="00B717B3" w:rsidRDefault="00EA44E5" w:rsidP="00B717B3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Calculate </w:t>
      </w:r>
      <w:r w:rsidR="00503C03">
        <w:rPr>
          <w:rFonts w:ascii="Times New Roman" w:hAnsi="Times New Roman" w:cs="Times New Roman"/>
          <w:lang w:val="en-US"/>
        </w:rPr>
        <w:t xml:space="preserve">the correction in first order of </w:t>
      </w:r>
      <m:oMath>
        <m:r>
          <w:rPr>
            <w:rFonts w:ascii="Cambria Math" w:hAnsi="Cambria Math" w:cs="Times New Roman"/>
            <w:lang w:val="en-US"/>
          </w:rPr>
          <m:t>b</m:t>
        </m:r>
      </m:oMath>
      <w:r w:rsidR="00503C03">
        <w:rPr>
          <w:rFonts w:ascii="Times New Roman" w:hAnsi="Times New Roman" w:cs="Times New Roman"/>
          <w:lang w:val="en-US"/>
        </w:rPr>
        <w:t xml:space="preserve"> to the ground state energy</w:t>
      </w:r>
      <w:r w:rsidR="00FD73AD">
        <w:rPr>
          <w:rFonts w:ascii="Times New Roman" w:hAnsi="Times New Roman" w:cs="Times New Roman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e>
            </m:d>
          </m:sup>
        </m:sSubSup>
        <m:r>
          <w:rPr>
            <w:rFonts w:ascii="Cambria Math" w:hAnsi="Cambria Math" w:cs="Times New Roman"/>
            <w:lang w:val="en-US"/>
          </w:rPr>
          <m:t>.</m:t>
        </m:r>
      </m:oMath>
    </w:p>
    <w:p w14:paraId="2C3056CC" w14:textId="77777777" w:rsidR="00B717B3" w:rsidRDefault="006B60CE" w:rsidP="00B717B3">
      <w:pPr>
        <w:pStyle w:val="ListParagraph"/>
        <w:spacing w:line="360" w:lineRule="auto"/>
        <w:ind w:left="714"/>
        <w:rPr>
          <w:lang w:val="en-US"/>
        </w:rPr>
      </w:pPr>
      <w:r>
        <w:rPr>
          <w:rFonts w:hint="eastAsia"/>
          <w:lang w:val="en-US"/>
        </w:rPr>
        <w:t>解答：</w:t>
      </w:r>
    </w:p>
    <w:p w14:paraId="171A6348" w14:textId="0E136778" w:rsidR="00B717B3" w:rsidRPr="00B717B3" w:rsidRDefault="00000000" w:rsidP="00B717B3">
      <w:pPr>
        <w:pStyle w:val="ListParagraph"/>
        <w:spacing w:line="360" w:lineRule="auto"/>
        <w:ind w:left="714"/>
        <w:rPr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d>
            </m:sup>
          </m:sSubSup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a</m:t>
              </m:r>
            </m:sup>
            <m:e>
              <m:r>
                <w:rPr>
                  <w:rFonts w:ascii="Cambria Math" w:hAnsi="Cambria Math"/>
                  <w:lang w:val="en-US"/>
                </w:rPr>
                <m:t>dx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πx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den>
                  </m:f>
                </m:e>
              </m:func>
              <m:r>
                <w:rPr>
                  <w:rFonts w:ascii="Cambria Math" w:hAnsi="Cambria Math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πx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lang w:val="en-US"/>
                </w:rPr>
                <m:t>dx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-b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πx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den>
                          </m:f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lang w:val="en-US"/>
                </w:rPr>
                <m:t xml:space="preserve">dx 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2πx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den>
                      </m:f>
                    </m:e>
                  </m:func>
                </m:e>
              </m:d>
            </m:e>
          </m:nary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14:paraId="6BDC67C7" w14:textId="3A7BF539" w:rsidR="00021A55" w:rsidRPr="00B717B3" w:rsidRDefault="00021A55" w:rsidP="00B717B3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45A459C0" w14:textId="77777777" w:rsidR="005F7E0C" w:rsidRPr="00DE48EE" w:rsidRDefault="005F7E0C" w:rsidP="005F7E0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lang w:val="en-US"/>
        </w:rPr>
        <w:t xml:space="preserve">We will work out here an example of degenerate perturbation theory. </w:t>
      </w:r>
    </w:p>
    <w:p w14:paraId="4D13FD35" w14:textId="77777777" w:rsidR="005F7E0C" w:rsidRPr="006C211A" w:rsidRDefault="005F7E0C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lang w:val="en-US"/>
        </w:rPr>
        <w:t xml:space="preserve">A Simple Harmonic Oscillator has a Hamiltonian as: </w:t>
      </w:r>
      <m:oMath>
        <m:r>
          <w:rPr>
            <w:rFonts w:ascii="Cambria Math" w:hAnsi="Cambria Math" w:cs="Times New Roman"/>
            <w:lang w:val="en-US"/>
          </w:rPr>
          <m:t>H=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2m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k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</m:oMath>
      <w:r>
        <w:rPr>
          <w:rFonts w:ascii="Times New Roman" w:hAnsi="Times New Roman" w:cs="Times New Roman" w:hint="eastAsia"/>
          <w:iCs/>
          <w:lang w:val="en-US"/>
        </w:rPr>
        <w:t>.</w:t>
      </w:r>
      <w:r>
        <w:rPr>
          <w:rFonts w:ascii="Times New Roman" w:hAnsi="Times New Roman" w:cs="Times New Roman"/>
          <w:iCs/>
          <w:lang w:val="en-US"/>
        </w:rPr>
        <w:t xml:space="preserve"> The eigenstates can be written as </w:t>
      </w:r>
      <m:oMath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n</m:t>
                </m:r>
              </m:e>
            </m:d>
          </m:e>
        </m:d>
        <m:r>
          <w:rPr>
            <w:rFonts w:ascii="Cambria Math" w:eastAsia="Cambria Math" w:hAnsi="Cambria Math"/>
            <w:lang w:val="en-US"/>
          </w:rPr>
          <m:t>~</m:t>
        </m:r>
        <m:sSub>
          <m:sSubPr>
            <m:ctrlPr>
              <w:rPr>
                <w:rFonts w:ascii="Cambria Math" w:eastAsia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eastAsia="Cambria Math" w:hAnsi="Cambria Math"/>
                <w:lang w:val="en-US"/>
              </w:rPr>
              <m:t>u</m:t>
            </m:r>
          </m:e>
          <m:sub>
            <m:r>
              <w:rPr>
                <w:rFonts w:ascii="Cambria Math" w:eastAsia="Cambria Math" w:hAnsi="Cambria Math"/>
                <w:lang w:val="en-US"/>
              </w:rPr>
              <m:t>n</m:t>
            </m:r>
          </m:sub>
        </m:sSub>
        <m:d>
          <m:dPr>
            <m:ctrlPr>
              <w:rPr>
                <w:rFonts w:ascii="Cambria Math" w:eastAsia="Cambria Math" w:hAnsi="Cambria Math"/>
                <w:i/>
                <w:lang w:val="en-US"/>
              </w:rPr>
            </m:ctrlPr>
          </m:dPr>
          <m:e>
            <m:r>
              <w:rPr>
                <w:rFonts w:ascii="Cambria Math" w:eastAsia="Cambria Math" w:hAnsi="Cambria Math"/>
                <w:lang w:val="en-US"/>
              </w:rPr>
              <m:t>x</m:t>
            </m:r>
          </m:e>
        </m:d>
        <m:r>
          <w:rPr>
            <w:rFonts w:ascii="Cambria Math" w:eastAsia="Cambria Math" w:hAnsi="Cambria Math"/>
            <w:lang w:val="en-US"/>
          </w:rPr>
          <m:t xml:space="preserve"> </m:t>
        </m:r>
      </m:oMath>
      <w:r>
        <w:rPr>
          <w:rFonts w:ascii="Times New Roman" w:hAnsi="Times New Roman" w:cs="Times New Roman"/>
          <w:iCs/>
          <w:lang w:val="en-US"/>
        </w:rPr>
        <w:t xml:space="preserve">with eigenvalues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=ℏ</m:t>
        </m:r>
        <m:r>
          <w:rPr>
            <w:rFonts w:ascii="Cambria Math" w:hAnsi="Cambria Math" w:cs="Times New Roman"/>
          </w:rPr>
          <m:t>ω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den>
            </m:f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. We can extend the idea to 2D and consider a 2D SHO with a </w:t>
      </w:r>
      <w:r>
        <w:rPr>
          <w:rFonts w:ascii="Times New Roman" w:hAnsi="Times New Roman" w:cs="Times New Roman"/>
          <w:lang w:val="en-US"/>
        </w:rPr>
        <w:t>Hamiltonian:</w:t>
      </w:r>
    </w:p>
    <w:p w14:paraId="12E5A7A8" w14:textId="77777777" w:rsidR="005F7E0C" w:rsidRPr="006C211A" w:rsidRDefault="005F7E0C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H=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y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</m:oMath>
      </m:oMathPara>
    </w:p>
    <w:p w14:paraId="0F5DA3DD" w14:textId="77777777" w:rsidR="005F7E0C" w:rsidRDefault="005F7E0C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w:r w:rsidRPr="00DE48EE">
        <w:rPr>
          <w:rFonts w:ascii="Times New Roman" w:hAnsi="Times New Roman" w:cs="Times New Roman"/>
          <w:b/>
          <w:bCs/>
          <w:iCs/>
        </w:rPr>
        <w:t xml:space="preserve">For convenience, here we choose a unit system where </w:t>
      </w:r>
      <m:oMath>
        <m:r>
          <m:rPr>
            <m:sty m:val="bi"/>
          </m:rPr>
          <w:rPr>
            <w:rFonts w:ascii="Cambria Math" w:hAnsi="Cambria Math" w:cs="Times New Roman"/>
          </w:rPr>
          <m:t>ℏ=m=ω=1</m:t>
        </m:r>
      </m:oMath>
      <w:r>
        <w:rPr>
          <w:rFonts w:ascii="Times New Roman" w:hAnsi="Times New Roman" w:cs="Times New Roman"/>
          <w:iCs/>
        </w:rPr>
        <w:t xml:space="preserve">. Just like 3D electron gas we discussed in class, the motion in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hAnsi="Times New Roman" w:cs="Times New Roman"/>
          <w:iCs/>
        </w:rPr>
        <w:t xml:space="preserve"> and the motion in </w:t>
      </w:r>
      <m:oMath>
        <m:r>
          <w:rPr>
            <w:rFonts w:ascii="Cambria Math" w:hAnsi="Cambria Math" w:cs="Times New Roman"/>
          </w:rPr>
          <m:t>y</m:t>
        </m:r>
      </m:oMath>
      <w:r>
        <w:rPr>
          <w:rFonts w:ascii="Times New Roman" w:hAnsi="Times New Roman" w:cs="Times New Roman"/>
          <w:iCs/>
        </w:rPr>
        <w:t xml:space="preserve"> are separable and the 2D SHO can be separated into two 1D SHO, one in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hAnsi="Times New Roman" w:cs="Times New Roman"/>
          <w:iCs/>
        </w:rPr>
        <w:t xml:space="preserve"> and one in </w:t>
      </w:r>
      <m:oMath>
        <m:r>
          <w:rPr>
            <w:rFonts w:ascii="Cambria Math" w:hAnsi="Cambria Math" w:cs="Times New Roman"/>
          </w:rPr>
          <m:t>y</m:t>
        </m:r>
      </m:oMath>
      <w:r>
        <w:rPr>
          <w:rFonts w:ascii="Times New Roman" w:hAnsi="Times New Roman" w:cs="Times New Roman"/>
          <w:iCs/>
        </w:rPr>
        <w:t xml:space="preserve">, with no interaction between them. The eigenstates could be written (as in 3D electron </w:t>
      </w:r>
      <w:r>
        <w:rPr>
          <w:rFonts w:ascii="Times New Roman" w:hAnsi="Times New Roman" w:cs="Times New Roman"/>
          <w:iCs/>
        </w:rPr>
        <w:lastRenderedPageBreak/>
        <w:t xml:space="preserve">gas) as the products of an eigenstate </w:t>
      </w:r>
      <m:oMath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/>
                        <w:lang w:val="en-US"/>
                      </w:rPr>
                      <m:t>x</m:t>
                    </m:r>
                  </m:sub>
                </m:sSub>
              </m:e>
            </m:d>
          </m:e>
        </m:d>
        <m:r>
          <w:rPr>
            <w:rFonts w:ascii="Cambria Math" w:eastAsia="Cambria Math" w:hAnsi="Cambria Math"/>
            <w:lang w:val="en-US"/>
          </w:rPr>
          <m:t xml:space="preserve"> </m:t>
        </m:r>
      </m:oMath>
      <w:r>
        <w:rPr>
          <w:rFonts w:ascii="Times New Roman" w:hAnsi="Times New Roman" w:cs="Times New Roman"/>
          <w:iCs/>
        </w:rPr>
        <w:t xml:space="preserve">of 1D SHO in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hAnsi="Times New Roman" w:cs="Times New Roman"/>
          <w:iCs/>
        </w:rPr>
        <w:t xml:space="preserve"> and an eigenstate </w:t>
      </w:r>
      <m:oMath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/>
                        <w:lang w:val="en-US"/>
                      </w:rPr>
                      <m:t>y</m:t>
                    </m:r>
                  </m:sub>
                </m:sSub>
              </m:e>
            </m:d>
          </m:e>
        </m:d>
        <m:r>
          <w:rPr>
            <w:rFonts w:ascii="Cambria Math" w:eastAsia="Cambria Math" w:hAnsi="Cambria Math"/>
            <w:lang w:val="en-US"/>
          </w:rPr>
          <m:t xml:space="preserve"> </m:t>
        </m:r>
      </m:oMath>
      <w:r>
        <w:rPr>
          <w:rFonts w:ascii="Times New Roman" w:hAnsi="Times New Roman" w:cs="Times New Roman"/>
          <w:iCs/>
        </w:rPr>
        <w:t xml:space="preserve">of 1D SHO in </w:t>
      </w:r>
      <m:oMath>
        <m:r>
          <w:rPr>
            <w:rFonts w:ascii="Cambria Math" w:hAnsi="Cambria Math" w:cs="Times New Roman"/>
          </w:rPr>
          <m:t>y</m:t>
        </m:r>
      </m:oMath>
      <w:r>
        <w:rPr>
          <w:rFonts w:ascii="Times New Roman" w:hAnsi="Times New Roman" w:cs="Times New Roman"/>
          <w:iCs/>
        </w:rPr>
        <w:t>:</w:t>
      </w:r>
    </w:p>
    <w:p w14:paraId="166401DF" w14:textId="77777777" w:rsidR="005F7E0C" w:rsidRPr="00F66310" w:rsidRDefault="00000000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m:oMathPara>
        <m:oMath>
          <m:d>
            <m:dPr>
              <m:begChr m:val=""/>
              <m:endChr m:val="⟩"/>
              <m:ctrlPr>
                <w:rPr>
                  <w:rFonts w:ascii="Cambria Math" w:eastAsia="Cambria Math" w:hAnsi="Cambria Math"/>
                  <w:i/>
                  <w:iCs/>
                  <w:lang w:val="en-US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eastAsia="Cambria Math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lang w:val="en-US"/>
                        </w:rPr>
                        <m:t>x</m:t>
                      </m:r>
                    </m:sub>
                  </m:sSub>
                  <m:r>
                    <w:rPr>
                      <w:rFonts w:ascii="Cambria Math" w:eastAsia="Cambria Math" w:hAnsi="Cambria Math"/>
                      <w:lang w:val="en-US"/>
                    </w:rPr>
                    <m:t>,</m:t>
                  </m:r>
                </m:e>
              </m:d>
              <m:sSub>
                <m:sSub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  <w:lang w:val="en-US"/>
                    </w:rPr>
                    <m:t>y</m:t>
                  </m:r>
                </m:sub>
              </m:sSub>
            </m:e>
          </m:d>
          <m:r>
            <w:rPr>
              <w:rFonts w:ascii="Cambria Math" w:hAnsi="Cambria Math" w:cs="Times New Roman"/>
              <w:lang w:val="en-US"/>
            </w:rPr>
            <m:t>≡</m:t>
          </m:r>
          <m:d>
            <m:dPr>
              <m:begChr m:val=""/>
              <m:endChr m:val="⟩"/>
              <m:ctrlPr>
                <w:rPr>
                  <w:rFonts w:ascii="Cambria Math" w:eastAsia="Cambria Math" w:hAnsi="Cambria Math"/>
                  <w:i/>
                  <w:iCs/>
                  <w:lang w:val="en-US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eastAsia="Cambria Math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lang w:val="en-US"/>
                        </w:rPr>
                        <m:t>x</m:t>
                      </m:r>
                    </m:sub>
                  </m:sSub>
                </m:e>
              </m:d>
            </m:e>
          </m:d>
          <m:d>
            <m:dPr>
              <m:begChr m:val=""/>
              <m:endChr m:val="⟩"/>
              <m:ctrlPr>
                <w:rPr>
                  <w:rFonts w:ascii="Cambria Math" w:eastAsia="Cambria Math" w:hAnsi="Cambria Math"/>
                  <w:i/>
                  <w:iCs/>
                  <w:lang w:val="en-US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eastAsia="Cambria Math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lang w:val="en-US"/>
                        </w:rPr>
                        <m:t>y</m:t>
                      </m:r>
                    </m:sub>
                  </m:sSub>
                </m:e>
              </m:d>
            </m:e>
          </m:d>
          <m:r>
            <w:rPr>
              <w:rFonts w:ascii="Cambria Math" w:eastAsia="Cambria Math" w:hAnsi="Cambria Math"/>
              <w:lang w:val="en-US"/>
            </w:rPr>
            <m:t>~</m:t>
          </m:r>
          <m:sSub>
            <m:sSub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Cambria Math" w:hAnsi="Cambria Math"/>
                  <w:lang w:val="en-US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  <w:lang w:val="en-US"/>
                    </w:rPr>
                    <m:t>x</m:t>
                  </m:r>
                </m:sub>
              </m:sSub>
            </m:sub>
          </m:sSub>
          <m:d>
            <m:d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/>
                  <w:lang w:val="en-US"/>
                </w:rPr>
                <m:t>x</m:t>
              </m:r>
            </m:e>
          </m:d>
          <m:r>
            <w:rPr>
              <w:rFonts w:ascii="Cambria Math" w:eastAsia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Cambria Math" w:hAnsi="Cambria Math"/>
                  <w:lang w:val="en-US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  <w:lang w:val="en-US"/>
                    </w:rPr>
                    <m:t>y</m:t>
                  </m:r>
                </m:sub>
              </m:sSub>
            </m:sub>
          </m:sSub>
          <m:d>
            <m:d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/>
                  <w:lang w:val="en-US"/>
                </w:rPr>
                <m:t>y</m:t>
              </m:r>
            </m:e>
          </m:d>
        </m:oMath>
      </m:oMathPara>
    </w:p>
    <w:p w14:paraId="15A87E6A" w14:textId="77777777" w:rsidR="005F7E0C" w:rsidRDefault="005F7E0C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with energy eigenvalues:</w:t>
      </w:r>
    </w:p>
    <w:p w14:paraId="7C065709" w14:textId="77777777" w:rsidR="005F7E0C" w:rsidRPr="002E12B3" w:rsidRDefault="00000000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b>
              <m:sSub>
                <m:sSub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lang w:val="en-US"/>
                        </w:rPr>
                        <m:t>x</m:t>
                      </m:r>
                    </m:sub>
                  </m:sSub>
                  <m:r>
                    <w:rPr>
                      <w:rFonts w:ascii="Cambria Math" w:eastAsia="Cambria Math" w:hAnsi="Cambria Math"/>
                      <w:lang w:val="en-US"/>
                    </w:rPr>
                    <m:t>,n</m:t>
                  </m:r>
                </m:e>
                <m:sub>
                  <m:r>
                    <w:rPr>
                      <w:rFonts w:ascii="Cambria Math" w:eastAsia="Cambria Math" w:hAnsi="Cambria Math"/>
                      <w:lang w:val="en-US"/>
                    </w:rPr>
                    <m:t>y</m:t>
                  </m:r>
                </m:sub>
              </m:sSub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eastAsia="Cambria Math" w:hAnsi="Cambria Math"/>
                  <w:lang w:val="en-US"/>
                </w:rPr>
                <m:t>+n</m:t>
              </m:r>
            </m:e>
            <m:sub>
              <m:r>
                <w:rPr>
                  <w:rFonts w:ascii="Cambria Math" w:eastAsia="Cambria Math" w:hAnsi="Cambria Math"/>
                  <w:lang w:val="en-US"/>
                </w:rPr>
                <m:t>y</m:t>
              </m:r>
            </m:sub>
          </m:sSub>
          <m:r>
            <w:rPr>
              <w:rFonts w:ascii="Cambria Math" w:hAnsi="Cambria Math" w:cs="Times New Roman"/>
              <w:lang w:val="en-US"/>
            </w:rPr>
            <m:t>+1</m:t>
          </m:r>
        </m:oMath>
      </m:oMathPara>
    </w:p>
    <w:p w14:paraId="1A45ECC2" w14:textId="77777777" w:rsidR="005F7E0C" w:rsidRPr="002D781B" w:rsidRDefault="005F7E0C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The ground state is </w:t>
      </w:r>
      <m:oMath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0,</m:t>
                </m:r>
              </m:e>
            </m:d>
            <m:r>
              <w:rPr>
                <w:rFonts w:ascii="Cambria Math" w:eastAsia="Cambria Math" w:hAnsi="Cambria Math"/>
                <w:lang w:val="en-US"/>
              </w:rPr>
              <m:t>0</m:t>
            </m:r>
          </m:e>
        </m:d>
        <m:r>
          <w:rPr>
            <w:rFonts w:ascii="Cambria Math" w:eastAsia="Cambria Math" w:hAnsi="Cambria Math"/>
            <w:lang w:val="en-US"/>
          </w:rPr>
          <m:t>~</m:t>
        </m:r>
        <m:sSub>
          <m:sSubPr>
            <m:ctrlPr>
              <w:rPr>
                <w:rFonts w:ascii="Cambria Math" w:eastAsia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eastAsia="Cambria Math" w:hAnsi="Cambria Math"/>
                <w:lang w:val="en-US"/>
              </w:rPr>
              <m:t>u</m:t>
            </m:r>
          </m:e>
          <m:sub>
            <m:r>
              <w:rPr>
                <w:rFonts w:ascii="Cambria Math" w:eastAsia="Cambria Math" w:hAnsi="Cambria Math"/>
                <w:lang w:val="en-US"/>
              </w:rPr>
              <m:t>0</m:t>
            </m:r>
          </m:sub>
        </m:sSub>
        <m:d>
          <m:dPr>
            <m:ctrlPr>
              <w:rPr>
                <w:rFonts w:ascii="Cambria Math" w:eastAsia="Cambria Math" w:hAnsi="Cambria Math"/>
                <w:i/>
                <w:lang w:val="en-US"/>
              </w:rPr>
            </m:ctrlPr>
          </m:dPr>
          <m:e>
            <m:r>
              <w:rPr>
                <w:rFonts w:ascii="Cambria Math" w:eastAsia="Cambria Math" w:hAnsi="Cambria Math"/>
                <w:lang w:val="en-US"/>
              </w:rPr>
              <m:t>x</m:t>
            </m:r>
          </m:e>
        </m:d>
        <m:r>
          <w:rPr>
            <w:rFonts w:ascii="Cambria Math" w:eastAsia="Cambria Math" w:hAnsi="Cambria Math"/>
            <w:lang w:val="en-US"/>
          </w:rPr>
          <m:t>∙</m:t>
        </m:r>
        <m:sSub>
          <m:sSubPr>
            <m:ctrlPr>
              <w:rPr>
                <w:rFonts w:ascii="Cambria Math" w:eastAsia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eastAsia="Cambria Math" w:hAnsi="Cambria Math"/>
                <w:lang w:val="en-US"/>
              </w:rPr>
              <m:t>u</m:t>
            </m:r>
          </m:e>
          <m:sub>
            <m:r>
              <w:rPr>
                <w:rFonts w:ascii="Cambria Math" w:eastAsia="Cambria Math" w:hAnsi="Cambria Math"/>
                <w:lang w:val="en-US"/>
              </w:rPr>
              <m:t>0</m:t>
            </m:r>
          </m:sub>
        </m:sSub>
        <m:d>
          <m:dPr>
            <m:ctrlPr>
              <w:rPr>
                <w:rFonts w:ascii="Cambria Math" w:eastAsia="Cambria Math" w:hAnsi="Cambria Math"/>
                <w:i/>
                <w:lang w:val="en-US"/>
              </w:rPr>
            </m:ctrlPr>
          </m:dPr>
          <m:e>
            <m:r>
              <w:rPr>
                <w:rFonts w:ascii="Cambria Math" w:eastAsia="Cambria Math" w:hAnsi="Cambria Math"/>
                <w:lang w:val="en-US"/>
              </w:rPr>
              <m:t>y</m:t>
            </m:r>
          </m:e>
        </m:d>
      </m:oMath>
      <w:r>
        <w:rPr>
          <w:rFonts w:ascii="Times New Roman" w:hAnsi="Times New Roman" w:cs="Times New Roman"/>
          <w:lang w:val="en-US"/>
        </w:rPr>
        <w:t>. And there are two lowest excited states</w:t>
      </w:r>
      <w:r>
        <w:rPr>
          <w:rFonts w:ascii="Times New Roman" w:hAnsi="Times New Roman" w:cs="Times New Roman"/>
          <w:lang w:val="en-US"/>
        </w:rPr>
        <w:br/>
      </w:r>
      <m:oMathPara>
        <m:oMath>
          <m:d>
            <m:dPr>
              <m:begChr m:val=""/>
              <m:endChr m:val="⟩"/>
              <m:ctrlPr>
                <w:rPr>
                  <w:rFonts w:ascii="Cambria Math" w:eastAsia="Cambria Math" w:hAnsi="Cambria Math"/>
                  <w:i/>
                  <w:iCs/>
                  <w:lang w:val="en-US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eastAsia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1,</m:t>
                  </m:r>
                </m:e>
              </m:d>
              <m:r>
                <w:rPr>
                  <w:rFonts w:ascii="Cambria Math" w:eastAsia="Cambria Math" w:hAnsi="Cambria Math"/>
                  <w:lang w:val="en-US"/>
                </w:rPr>
                <m:t>0</m:t>
              </m:r>
            </m:e>
          </m:d>
          <m:r>
            <w:rPr>
              <w:rFonts w:ascii="Cambria Math" w:eastAsia="Cambria Math" w:hAnsi="Cambria Math"/>
              <w:lang w:val="en-US"/>
            </w:rPr>
            <m:t>~</m:t>
          </m:r>
          <m:sSub>
            <m:sSub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="Cambria Math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/>
                  <w:lang w:val="en-US"/>
                </w:rPr>
                <m:t>x</m:t>
              </m:r>
            </m:e>
          </m:d>
          <m:r>
            <w:rPr>
              <w:rFonts w:ascii="Cambria Math" w:eastAsia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="Cambria Math" w:hAnsi="Cambria Math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/>
                  <w:lang w:val="en-US"/>
                </w:rPr>
                <m:t>y</m:t>
              </m:r>
            </m:e>
          </m:d>
          <m:r>
            <w:rPr>
              <w:rFonts w:ascii="Cambria Math" w:eastAsia="Cambria Math" w:hAnsi="Cambria Math"/>
              <w:lang w:val="en-US"/>
            </w:rPr>
            <m:t>,</m:t>
          </m:r>
          <m:d>
            <m:dPr>
              <m:begChr m:val=""/>
              <m:endChr m:val="⟩"/>
              <m:ctrlPr>
                <w:rPr>
                  <w:rFonts w:ascii="Cambria Math" w:eastAsia="Cambria Math" w:hAnsi="Cambria Math"/>
                  <w:i/>
                  <w:iCs/>
                  <w:lang w:val="en-US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eastAsia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0,</m:t>
                  </m:r>
                </m:e>
              </m:d>
              <m:r>
                <w:rPr>
                  <w:rFonts w:ascii="Cambria Math" w:eastAsia="Cambria Math" w:hAnsi="Cambria Math"/>
                  <w:lang w:val="en-US"/>
                </w:rPr>
                <m:t>1</m:t>
              </m:r>
            </m:e>
          </m:d>
          <m:r>
            <w:rPr>
              <w:rFonts w:ascii="Cambria Math" w:eastAsia="Cambria Math" w:hAnsi="Cambria Math"/>
              <w:lang w:val="en-US"/>
            </w:rPr>
            <m:t>~</m:t>
          </m:r>
          <m:sSub>
            <m:sSub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="Cambria Math" w:hAnsi="Cambria Math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/>
                  <w:lang w:val="en-US"/>
                </w:rPr>
                <m:t>x</m:t>
              </m:r>
            </m:e>
          </m:d>
          <m:r>
            <w:rPr>
              <w:rFonts w:ascii="Cambria Math" w:eastAsia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="Cambria Math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/>
                  <w:lang w:val="en-US"/>
                </w:rPr>
                <m:t>y</m:t>
              </m:r>
            </m:e>
          </m:d>
          <m:r>
            <w:rPr>
              <w:rFonts w:ascii="Cambria Math" w:eastAsia="Cambria Math" w:hAnsi="Cambria Math"/>
              <w:lang w:val="en-US"/>
            </w:rPr>
            <m:t xml:space="preserve"> </m:t>
          </m:r>
        </m:oMath>
      </m:oMathPara>
    </w:p>
    <w:p w14:paraId="079884F4" w14:textId="77777777" w:rsidR="005F7E0C" w:rsidRPr="002D781B" w:rsidRDefault="005F7E0C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w:r w:rsidRPr="002D781B">
        <w:rPr>
          <w:rFonts w:ascii="Times New Roman" w:hAnsi="Times New Roman" w:cs="Times New Roman"/>
          <w:lang w:val="en-US"/>
        </w:rPr>
        <w:t xml:space="preserve">with the same energy and hence </w:t>
      </w:r>
      <w:r>
        <w:rPr>
          <w:rFonts w:ascii="Times New Roman" w:hAnsi="Times New Roman" w:cs="Times New Roman"/>
          <w:lang w:val="en-US"/>
        </w:rPr>
        <w:t xml:space="preserve">this is </w:t>
      </w:r>
      <w:r w:rsidRPr="002D781B">
        <w:rPr>
          <w:rFonts w:ascii="Times New Roman" w:hAnsi="Times New Roman" w:cs="Times New Roman"/>
          <w:lang w:val="en-US"/>
        </w:rPr>
        <w:t xml:space="preserve">a two-fold degeneracy. </w:t>
      </w:r>
    </w:p>
    <w:p w14:paraId="01313A25" w14:textId="77777777" w:rsidR="005F7E0C" w:rsidRPr="002D781B" w:rsidRDefault="005F7E0C" w:rsidP="005F7E0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>What is the energy eigenvalue of the lowest excited states?</w:t>
      </w:r>
    </w:p>
    <w:p w14:paraId="58904514" w14:textId="77777777" w:rsidR="005F7E0C" w:rsidRDefault="005F7E0C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Now introduce a perturbation potential:</w:t>
      </w:r>
    </w:p>
    <w:p w14:paraId="31B6ED7B" w14:textId="77777777" w:rsidR="005F7E0C" w:rsidRPr="006C211A" w:rsidRDefault="00000000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lang w:val="en-US"/>
            </w:rPr>
            <m:t>εxy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d>
        </m:oMath>
      </m:oMathPara>
    </w:p>
    <w:p w14:paraId="51C14520" w14:textId="77777777" w:rsidR="005F7E0C" w:rsidRDefault="005F7E0C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m:oMath>
        <m:r>
          <w:rPr>
            <w:rFonts w:ascii="Cambria Math" w:hAnsi="Cambria Math" w:cs="Times New Roman"/>
            <w:lang w:val="en-US"/>
          </w:rPr>
          <m:t xml:space="preserve">ε≪1. </m:t>
        </m:r>
      </m:oMath>
      <w:r>
        <w:rPr>
          <w:rFonts w:ascii="Times New Roman" w:hAnsi="Times New Roman" w:cs="Times New Roman"/>
          <w:iCs/>
          <w:lang w:val="en-US"/>
        </w:rPr>
        <w:t xml:space="preserve">To calculate the energy corrections for the two degenerate states using perturbation, we need the matrix elements of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</m:oMath>
      <w:r>
        <w:rPr>
          <w:rFonts w:ascii="Times New Roman" w:hAnsi="Times New Roman" w:cs="Times New Roman"/>
          <w:lang w:val="en-US"/>
        </w:rPr>
        <w:t xml:space="preserve"> between </w:t>
      </w:r>
      <m:oMath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1,</m:t>
                </m:r>
              </m:e>
            </m:d>
            <m:r>
              <w:rPr>
                <w:rFonts w:ascii="Cambria Math" w:eastAsia="Cambria Math" w:hAnsi="Cambria Math"/>
                <w:lang w:val="en-US"/>
              </w:rPr>
              <m:t>0</m:t>
            </m:r>
          </m:e>
        </m:d>
        <m:r>
          <w:rPr>
            <w:rFonts w:ascii="Cambria Math" w:eastAsia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eastAsia="Cambria Math" w:hAnsi="Cambria Math"/>
            <w:lang w:val="en-US"/>
          </w:rPr>
          <m:t>and</m:t>
        </m:r>
        <m:r>
          <w:rPr>
            <w:rFonts w:ascii="Cambria Math" w:eastAsia="Cambria Math" w:hAnsi="Cambria Math"/>
            <w:lang w:val="en-US"/>
          </w:rPr>
          <m:t xml:space="preserve"> </m:t>
        </m:r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0,</m:t>
                </m:r>
              </m:e>
            </m:d>
            <m:r>
              <w:rPr>
                <w:rFonts w:ascii="Cambria Math" w:eastAsia="Cambria Math" w:hAnsi="Cambria Math"/>
                <w:lang w:val="en-US"/>
              </w:rPr>
              <m:t>1</m:t>
            </m:r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. They turn out to be very simple. We can identify </w:t>
      </w:r>
      <m:oMath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1,</m:t>
                </m:r>
              </m:e>
            </m:d>
            <m:r>
              <w:rPr>
                <w:rFonts w:ascii="Cambria Math" w:eastAsia="Cambria Math" w:hAnsi="Cambria Math"/>
                <w:lang w:val="en-US"/>
              </w:rPr>
              <m:t>0</m:t>
            </m:r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as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sub>
                </m:sSub>
              </m:e>
            </m:d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and </w:t>
      </w:r>
      <m:oMath>
        <m:d>
          <m:dPr>
            <m:begChr m:val=""/>
            <m:endChr m:val="⟩"/>
            <m:ctrlPr>
              <w:rPr>
                <w:rFonts w:ascii="Cambria Math" w:eastAsia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/>
                    <w:lang w:val="en-US"/>
                  </w:rPr>
                  <m:t>0,</m:t>
                </m:r>
              </m:e>
            </m:d>
            <m:r>
              <w:rPr>
                <w:rFonts w:ascii="Cambria Math" w:eastAsia="Cambria Math" w:hAnsi="Cambria Math"/>
                <w:lang w:val="en-US"/>
              </w:rPr>
              <m:t>1</m:t>
            </m:r>
          </m:e>
        </m:d>
        <m:r>
          <w:rPr>
            <w:rFonts w:ascii="Cambria Math" w:eastAsia="Cambria Math" w:hAnsi="Cambria Math"/>
            <w:lang w:val="en-US"/>
          </w:rPr>
          <m:t xml:space="preserve"> </m:t>
        </m:r>
      </m:oMath>
      <w:r>
        <w:rPr>
          <w:rFonts w:ascii="Times New Roman" w:hAnsi="Times New Roman" w:cs="Times New Roman"/>
          <w:iCs/>
          <w:lang w:val="en-US"/>
        </w:rPr>
        <w:t xml:space="preserve">as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  <w:iCs/>
          <w:lang w:val="en-US"/>
        </w:rPr>
        <w:t xml:space="preserve">in the class discussion. </w:t>
      </w:r>
    </w:p>
    <w:p w14:paraId="7E85B45D" w14:textId="77777777" w:rsidR="005F7E0C" w:rsidRPr="00FE5240" w:rsidRDefault="00000000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11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⟨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1,0</m:t>
                  </m:r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1,0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22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⟨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0,1</m:t>
                  </m:r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0,1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=0</m:t>
          </m:r>
        </m:oMath>
      </m:oMathPara>
    </w:p>
    <w:p w14:paraId="6A654885" w14:textId="77777777" w:rsidR="005F7E0C" w:rsidRPr="00F612D2" w:rsidRDefault="00000000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12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⟨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1,0</m:t>
                  </m:r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0,1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21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⟨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0,1</m:t>
                  </m:r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1,0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lang w:val="en-US"/>
            </w:rPr>
            <m:t>ε</m:t>
          </m:r>
        </m:oMath>
      </m:oMathPara>
    </w:p>
    <w:p w14:paraId="4A9C1685" w14:textId="77777777" w:rsidR="005F7E0C" w:rsidRDefault="005F7E0C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You don’t need to do </w:t>
      </w:r>
      <w:proofErr w:type="gramStart"/>
      <w:r>
        <w:rPr>
          <w:rFonts w:ascii="Times New Roman" w:hAnsi="Times New Roman" w:cs="Times New Roman"/>
          <w:iCs/>
          <w:lang w:val="en-US"/>
        </w:rPr>
        <w:t>it</w:t>
      </w:r>
      <w:proofErr w:type="gramEnd"/>
      <w:r>
        <w:rPr>
          <w:rFonts w:ascii="Times New Roman" w:hAnsi="Times New Roman" w:cs="Times New Roman"/>
          <w:iCs/>
          <w:lang w:val="en-US"/>
        </w:rPr>
        <w:t xml:space="preserve"> but the detailed calculation is as follow:</w:t>
      </w:r>
    </w:p>
    <w:p w14:paraId="6118BDFD" w14:textId="77777777" w:rsidR="005F7E0C" w:rsidRPr="00517620" w:rsidRDefault="00000000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m:oMathPara>
        <m:oMath>
          <m:d>
            <m:dPr>
              <m:begChr m:val="⟨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1,0</m:t>
                  </m:r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0,1</m:t>
                  </m:r>
                </m:e>
              </m:d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chr m:val="∬"/>
              <m:limLoc m:val="undOvr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dxdy∙</m:t>
              </m:r>
              <m:sSub>
                <m:sSub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Cambria Math" w:hAnsi="Cambria Math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Cambria Math" w:hAnsi="Cambria Math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y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lang w:val="en-US"/>
                    </w:rPr>
                    <m:t>εxy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e>
          </m:nary>
          <m:sSub>
            <m:sSub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="Cambria Math" w:hAnsi="Cambria Math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/>
                  <w:lang w:val="en-US"/>
                </w:rPr>
                <m:t>x</m:t>
              </m:r>
            </m:e>
          </m:d>
          <m:sSub>
            <m:sSub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="Cambria Math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/>
                  <w:lang w:val="en-US"/>
                </w:rPr>
                <m:t>y</m:t>
              </m:r>
            </m:e>
          </m:d>
        </m:oMath>
      </m:oMathPara>
    </w:p>
    <w:p w14:paraId="0D3D6C4E" w14:textId="77777777" w:rsidR="005F7E0C" w:rsidRPr="00CA1B1C" w:rsidRDefault="005F7E0C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ε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π</m:t>
              </m:r>
            </m:den>
          </m:f>
          <m:nary>
            <m:naryPr>
              <m:chr m:val="∬"/>
              <m:limLoc m:val="undOvr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dxdy∙</m:t>
              </m:r>
              <m:r>
                <w:rPr>
                  <w:rFonts w:ascii="Cambria Math" w:eastAsia="Cambria Math" w:hAnsi="Cambria Math"/>
                  <w:lang w:val="en-US"/>
                </w:rPr>
                <m:t>xy</m:t>
              </m:r>
              <m:sSup>
                <m:sSup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="Cambria Math" w:hAnsi="Cambria Math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xy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e>
          </m:nary>
          <m:r>
            <w:rPr>
              <w:rFonts w:ascii="Cambria Math" w:eastAsia="Cambria Math" w:hAnsi="Cambria Math"/>
              <w:lang w:val="en-US"/>
            </w:rPr>
            <m:t>=</m:t>
          </m:r>
        </m:oMath>
      </m:oMathPara>
    </w:p>
    <w:p w14:paraId="08709434" w14:textId="77777777" w:rsidR="005F7E0C" w:rsidRPr="00FE5240" w:rsidRDefault="005F7E0C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ε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π</m:t>
              </m:r>
            </m:den>
          </m:f>
          <m:nary>
            <m:naryPr>
              <m:chr m:val="∬"/>
              <m:limLoc m:val="undOvr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rdrdθ∙</m:t>
              </m:r>
              <m:sSup>
                <m:sSup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sup>
              </m:sSup>
              <m:sSup>
                <m:sSup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Cambria Math" w:hAnsi="Cambria Math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Cambria Math" w:hAnsi="Cambria Math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/>
                  <w:lang w:val="en-US"/>
                </w:rPr>
                <m:t>θ∙</m:t>
              </m:r>
              <m:sSup>
                <m:sSup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Cambria Math" w:hAnsi="Cambria Math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Cambria Math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/>
                  <w:lang w:val="en-US"/>
                </w:rPr>
                <m:t>θ</m:t>
              </m:r>
            </m:e>
          </m:nary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lang w:val="en-US"/>
            </w:rPr>
            <m:t>ε</m:t>
          </m:r>
        </m:oMath>
      </m:oMathPara>
    </w:p>
    <w:p w14:paraId="61F23447" w14:textId="77777777" w:rsidR="005F7E0C" w:rsidRDefault="005F7E0C" w:rsidP="005F7E0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Use the above matrix elements to form the key matrix </w:t>
      </w:r>
      <m:oMath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>
        <w:rPr>
          <w:rFonts w:ascii="Times New Roman" w:hAnsi="Times New Roman" w:cs="Times New Roman"/>
          <w:iCs/>
          <w:lang w:val="en-US"/>
        </w:rPr>
        <w:t>. Calculate the 1</w:t>
      </w:r>
      <w:r w:rsidRPr="00FE5240">
        <w:rPr>
          <w:rFonts w:ascii="Times New Roman" w:hAnsi="Times New Roman" w:cs="Times New Roman"/>
          <w:iCs/>
          <w:lang w:val="en-US"/>
        </w:rPr>
        <w:t>st</w:t>
      </w:r>
      <w:r>
        <w:rPr>
          <w:rFonts w:ascii="Times New Roman" w:hAnsi="Times New Roman" w:cs="Times New Roman"/>
          <w:iCs/>
          <w:lang w:val="en-US"/>
        </w:rPr>
        <w:t xml:space="preserve"> order energy corrections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e>
            </m:d>
          </m:sup>
        </m:sSup>
      </m:oMath>
      <w:r>
        <w:rPr>
          <w:rFonts w:ascii="Times New Roman" w:hAnsi="Times New Roman" w:cs="Times New Roman"/>
          <w:iCs/>
          <w:lang w:val="en-US"/>
        </w:rPr>
        <w:t xml:space="preserve">. </w:t>
      </w:r>
    </w:p>
    <w:p w14:paraId="23CC7A23" w14:textId="77777777" w:rsidR="005F7E0C" w:rsidRPr="00F07E0A" w:rsidRDefault="005F7E0C" w:rsidP="005F7E0C">
      <w:pPr>
        <w:pStyle w:val="ListParagraph"/>
        <w:spacing w:line="360" w:lineRule="auto"/>
        <w:ind w:left="1074" w:hanging="365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Hint:</w:t>
      </w:r>
    </w:p>
    <w:p w14:paraId="76764B3B" w14:textId="77777777" w:rsidR="005F7E0C" w:rsidRDefault="005F7E0C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</w:rPr>
        <w:lastRenderedPageBreak/>
        <w:drawing>
          <wp:inline distT="0" distB="0" distL="0" distR="0" wp14:anchorId="1889039B" wp14:editId="5006E66E">
            <wp:extent cx="4394791" cy="829621"/>
            <wp:effectExtent l="0" t="0" r="0" b="0"/>
            <wp:docPr id="579442238" name="Picture 1" descr="A screenshot of a math equ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442238" name="Picture 1" descr="A screenshot of a math equation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17"/>
                    <a:stretch/>
                  </pic:blipFill>
                  <pic:spPr bwMode="auto">
                    <a:xfrm>
                      <a:off x="0" y="0"/>
                      <a:ext cx="4474548" cy="844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311151" w14:textId="77777777" w:rsidR="005F7E0C" w:rsidRDefault="005F7E0C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</w:rPr>
        <w:drawing>
          <wp:inline distT="0" distB="0" distL="0" distR="0" wp14:anchorId="75B7531A" wp14:editId="47101BCA">
            <wp:extent cx="4398251" cy="1379022"/>
            <wp:effectExtent l="0" t="0" r="0" b="5715"/>
            <wp:docPr id="1460688748" name="Picture 2" descr="A close-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688748" name="Picture 2" descr="A close-up of a boo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90" cy="141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22611" w14:textId="77777777" w:rsidR="005F7E0C" w:rsidRDefault="005F7E0C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</w:rPr>
        <w:t xml:space="preserve">Solution: For </w:t>
      </w:r>
      <w:r>
        <w:rPr>
          <w:rFonts w:ascii="Times New Roman" w:hAnsi="Times New Roman" w:cs="Times New Roman"/>
          <w:lang w:val="en-US"/>
        </w:rPr>
        <w:t>the lowest excited states,</w:t>
      </w:r>
      <w:r>
        <w:rPr>
          <w:rFonts w:ascii="Times New Roman" w:hAnsi="Times New Roman" w:cs="Times New Roman"/>
          <w:iCs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 w:cs="Times New Roman"/>
            <w:lang w:val="en-US"/>
          </w:rPr>
          <m:t>=2.</m:t>
        </m:r>
      </m:oMath>
    </w:p>
    <w:p w14:paraId="422B4B9E" w14:textId="77777777" w:rsidR="005F7E0C" w:rsidRDefault="005F7E0C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lang w:val="en-US"/>
        </w:rPr>
        <w:t>For the degenerate perturbation calculation:</w:t>
      </w:r>
    </w:p>
    <w:p w14:paraId="1200C68A" w14:textId="77777777" w:rsidR="005F7E0C" w:rsidRDefault="005F7E0C" w:rsidP="005F7E0C">
      <w:pPr>
        <w:pStyle w:val="ListParagraph"/>
        <w:spacing w:line="360" w:lineRule="auto"/>
        <w:ind w:left="714"/>
        <w:rPr>
          <w:rFonts w:ascii="Cambria Math" w:hAnsi="Cambria Math" w:cs="Times New Roman"/>
          <w:lang w:val="en-US"/>
        </w:rPr>
      </w:pPr>
      <w:r w:rsidRPr="000B7255">
        <w:rPr>
          <w:rFonts w:ascii="Cambria Math" w:hAnsi="Cambria Math" w:cs="Times New Roman"/>
          <w:i/>
          <w:iCs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lang w:val="en-US"/>
                    </w:rPr>
                    <m:t>ε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lang w:val="en-US"/>
                    </w:rPr>
                    <m:t>ε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</m:m>
          </m:e>
        </m:d>
      </m:oMath>
      <w:r>
        <w:rPr>
          <w:rFonts w:ascii="Cambria Math" w:hAnsi="Cambria Math" w:cs="Times New Roman"/>
          <w:lang w:val="en-US"/>
        </w:rPr>
        <w:t xml:space="preserve">. Assume that eigenvalue is </w:t>
      </w:r>
      <m:oMath>
        <m:r>
          <w:rPr>
            <w:rFonts w:ascii="Cambria Math" w:hAnsi="Cambria Math" w:cs="Times New Roman"/>
            <w:lang w:val="en-US"/>
          </w:rPr>
          <m:t>λ</m:t>
        </m:r>
      </m:oMath>
      <w:r>
        <w:rPr>
          <w:rFonts w:ascii="Cambria Math" w:hAnsi="Cambria Math" w:cs="Times New Roman"/>
          <w:lang w:val="en-US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-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λ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lang w:val="en-US"/>
                    </w:rPr>
                    <m:t>ε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lang w:val="en-US"/>
                    </w:rPr>
                    <m:t>ε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-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λ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=0</m:t>
        </m:r>
      </m:oMath>
    </w:p>
    <w:p w14:paraId="42CD6351" w14:textId="77777777" w:rsidR="005F7E0C" w:rsidRDefault="005F7E0C" w:rsidP="005F7E0C">
      <w:pPr>
        <w:pStyle w:val="ListParagraph"/>
        <w:spacing w:line="360" w:lineRule="auto"/>
        <w:ind w:left="714"/>
        <w:rPr>
          <w:rFonts w:ascii="Cambria Math" w:hAnsi="Cambria Math" w:cs="Times New Roman"/>
          <w:lang w:val="en-US"/>
        </w:rPr>
      </w:pPr>
      <w:r>
        <w:rPr>
          <w:rFonts w:ascii="Cambria Math" w:hAnsi="Cambria Math" w:cs="Times New Roman"/>
          <w:lang w:val="en-US"/>
        </w:rPr>
        <w:t xml:space="preserve">Eigenvalues, which are the energy corrections, are </w:t>
      </w:r>
      <m:oMath>
        <m:r>
          <w:rPr>
            <w:rFonts w:ascii="Cambria Math" w:hAnsi="Cambria Math" w:cs="Times New Roman"/>
            <w:lang w:val="en-US"/>
          </w:rPr>
          <m:t>±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lang w:val="en-US"/>
          </w:rPr>
          <m:t>ε=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e>
            </m:d>
          </m:sup>
        </m:sSup>
      </m:oMath>
    </w:p>
    <w:p w14:paraId="5C67E354" w14:textId="77777777" w:rsidR="005F7E0C" w:rsidRPr="000B7255" w:rsidRDefault="005F7E0C" w:rsidP="005F7E0C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</w:p>
    <w:p w14:paraId="2984B126" w14:textId="77777777" w:rsidR="004E65B9" w:rsidRPr="005F7E0C" w:rsidRDefault="004E65B9" w:rsidP="0011142C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</w:p>
    <w:sectPr w:rsidR="004E65B9" w:rsidRPr="005F7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D2D"/>
    <w:multiLevelType w:val="hybridMultilevel"/>
    <w:tmpl w:val="3EB87A58"/>
    <w:lvl w:ilvl="0" w:tplc="934A21BA">
      <w:start w:val="1"/>
      <w:numFmt w:val="upperLetter"/>
      <w:lvlText w:val="%1."/>
      <w:lvlJc w:val="left"/>
      <w:pPr>
        <w:ind w:left="1494" w:hanging="360"/>
      </w:pPr>
      <w:rPr>
        <w:rFonts w:ascii="Times New Roman" w:hAnsi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EF244B"/>
    <w:multiLevelType w:val="hybridMultilevel"/>
    <w:tmpl w:val="E0D62970"/>
    <w:lvl w:ilvl="0" w:tplc="441C7318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D2D7E28"/>
    <w:multiLevelType w:val="hybridMultilevel"/>
    <w:tmpl w:val="E9D4FB3C"/>
    <w:lvl w:ilvl="0" w:tplc="4AA04D32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242304DE"/>
    <w:multiLevelType w:val="hybridMultilevel"/>
    <w:tmpl w:val="3CA4B3D4"/>
    <w:lvl w:ilvl="0" w:tplc="55C288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16D8D"/>
    <w:multiLevelType w:val="hybridMultilevel"/>
    <w:tmpl w:val="7D5220AC"/>
    <w:lvl w:ilvl="0" w:tplc="945640AC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80D11B4"/>
    <w:multiLevelType w:val="hybridMultilevel"/>
    <w:tmpl w:val="F6769BBA"/>
    <w:lvl w:ilvl="0" w:tplc="C50259E2">
      <w:start w:val="1"/>
      <w:numFmt w:val="upperLetter"/>
      <w:lvlText w:val="%1."/>
      <w:lvlJc w:val="left"/>
      <w:pPr>
        <w:ind w:left="1074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428E72F2"/>
    <w:multiLevelType w:val="hybridMultilevel"/>
    <w:tmpl w:val="40B271A0"/>
    <w:lvl w:ilvl="0" w:tplc="CC9E64D2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5A105C45"/>
    <w:multiLevelType w:val="hybridMultilevel"/>
    <w:tmpl w:val="43A46B60"/>
    <w:lvl w:ilvl="0" w:tplc="A97A571C">
      <w:start w:val="1"/>
      <w:numFmt w:val="upperLetter"/>
      <w:lvlText w:val="%1."/>
      <w:lvlJc w:val="left"/>
      <w:pPr>
        <w:ind w:left="1434" w:hanging="360"/>
      </w:pPr>
      <w:rPr>
        <w:rFonts w:ascii="Times New Roman" w:hAnsi="Times New Roman" w:cs="Times New Roman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460882355">
    <w:abstractNumId w:val="3"/>
  </w:num>
  <w:num w:numId="2" w16cid:durableId="363288689">
    <w:abstractNumId w:val="2"/>
  </w:num>
  <w:num w:numId="3" w16cid:durableId="1678926772">
    <w:abstractNumId w:val="5"/>
  </w:num>
  <w:num w:numId="4" w16cid:durableId="2114737018">
    <w:abstractNumId w:val="7"/>
  </w:num>
  <w:num w:numId="5" w16cid:durableId="1453864878">
    <w:abstractNumId w:val="4"/>
  </w:num>
  <w:num w:numId="6" w16cid:durableId="1295796139">
    <w:abstractNumId w:val="1"/>
  </w:num>
  <w:num w:numId="7" w16cid:durableId="648677797">
    <w:abstractNumId w:val="0"/>
  </w:num>
  <w:num w:numId="8" w16cid:durableId="15160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2C"/>
    <w:rsid w:val="00013789"/>
    <w:rsid w:val="00021A55"/>
    <w:rsid w:val="000A22DF"/>
    <w:rsid w:val="000C0318"/>
    <w:rsid w:val="0011142C"/>
    <w:rsid w:val="001D7CDD"/>
    <w:rsid w:val="00204D0F"/>
    <w:rsid w:val="002178AD"/>
    <w:rsid w:val="002A33F5"/>
    <w:rsid w:val="002D685F"/>
    <w:rsid w:val="002E43BF"/>
    <w:rsid w:val="003720BD"/>
    <w:rsid w:val="003947AD"/>
    <w:rsid w:val="003C1BFF"/>
    <w:rsid w:val="003F10C0"/>
    <w:rsid w:val="004006DF"/>
    <w:rsid w:val="00424DD0"/>
    <w:rsid w:val="00454657"/>
    <w:rsid w:val="004A5D73"/>
    <w:rsid w:val="004E6559"/>
    <w:rsid w:val="004E65B9"/>
    <w:rsid w:val="00503C03"/>
    <w:rsid w:val="00506427"/>
    <w:rsid w:val="005A09CE"/>
    <w:rsid w:val="005E7097"/>
    <w:rsid w:val="005E7BBA"/>
    <w:rsid w:val="005F7E0C"/>
    <w:rsid w:val="00687CF9"/>
    <w:rsid w:val="006B60CE"/>
    <w:rsid w:val="006C662B"/>
    <w:rsid w:val="006F70BB"/>
    <w:rsid w:val="006F7439"/>
    <w:rsid w:val="00715ADB"/>
    <w:rsid w:val="007D149A"/>
    <w:rsid w:val="00847AE3"/>
    <w:rsid w:val="008772D5"/>
    <w:rsid w:val="00881927"/>
    <w:rsid w:val="008B6BBF"/>
    <w:rsid w:val="008E08BE"/>
    <w:rsid w:val="008E5DB8"/>
    <w:rsid w:val="00903CF7"/>
    <w:rsid w:val="00923AB5"/>
    <w:rsid w:val="00944067"/>
    <w:rsid w:val="00977A5A"/>
    <w:rsid w:val="00994652"/>
    <w:rsid w:val="00A1041D"/>
    <w:rsid w:val="00AC35B0"/>
    <w:rsid w:val="00AD363E"/>
    <w:rsid w:val="00B13D6E"/>
    <w:rsid w:val="00B50527"/>
    <w:rsid w:val="00B56CC9"/>
    <w:rsid w:val="00B717B3"/>
    <w:rsid w:val="00BA0532"/>
    <w:rsid w:val="00BA4E48"/>
    <w:rsid w:val="00C82603"/>
    <w:rsid w:val="00CA61A4"/>
    <w:rsid w:val="00CB39C3"/>
    <w:rsid w:val="00D3071E"/>
    <w:rsid w:val="00D93426"/>
    <w:rsid w:val="00D958CF"/>
    <w:rsid w:val="00DF1CBB"/>
    <w:rsid w:val="00E12479"/>
    <w:rsid w:val="00E31256"/>
    <w:rsid w:val="00E91601"/>
    <w:rsid w:val="00EA44E5"/>
    <w:rsid w:val="00F01A75"/>
    <w:rsid w:val="00F05483"/>
    <w:rsid w:val="00F46B8F"/>
    <w:rsid w:val="00F66310"/>
    <w:rsid w:val="00FA03B4"/>
    <w:rsid w:val="00FD68E2"/>
    <w:rsid w:val="00FD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7208"/>
  <w15:chartTrackingRefBased/>
  <w15:docId w15:val="{8D0FC98C-BBF6-DC47-A8E7-71657E02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142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01A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3</cp:revision>
  <dcterms:created xsi:type="dcterms:W3CDTF">2025-04-24T07:35:00Z</dcterms:created>
  <dcterms:modified xsi:type="dcterms:W3CDTF">2025-05-11T05:08:00Z</dcterms:modified>
</cp:coreProperties>
</file>