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A183" w14:textId="3BD39723" w:rsidR="009C1BF9" w:rsidRPr="00E85034" w:rsidRDefault="0063616C" w:rsidP="00E85034">
      <w:pPr>
        <w:jc w:val="center"/>
        <w:rPr>
          <w:rFonts w:asciiTheme="majorHAnsi" w:hAnsiTheme="majorHAnsi" w:hint="eastAsia"/>
        </w:rPr>
      </w:pPr>
      <w:r>
        <w:rPr>
          <w:rFonts w:hint="eastAsia"/>
        </w:rPr>
        <w:t>習題五</w:t>
      </w:r>
    </w:p>
    <w:p w14:paraId="5BA7BD9A" w14:textId="77777777" w:rsidR="001008B8" w:rsidRDefault="001008B8" w:rsidP="001008B8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 w:rsidRPr="0011142C">
        <w:t>Consider a</w:t>
      </w:r>
      <w:r>
        <w:t>n</w:t>
      </w:r>
      <w:r w:rsidRPr="0011142C">
        <w:t xml:space="preserve"> infinite potential as discussed in class, with boundaries at </w:t>
      </w:r>
      <m:oMath>
        <m:r>
          <w:rPr>
            <w:rFonts w:ascii="Cambria Math" w:hAnsi="Cambria Math"/>
          </w:rPr>
          <m:t>x=0</m:t>
        </m:r>
      </m:oMath>
      <w:r>
        <w:t xml:space="preserve"> and </w:t>
      </w:r>
      <m:oMath>
        <m:r>
          <w:rPr>
            <w:rFonts w:ascii="Cambria Math" w:hAnsi="Cambria Math"/>
          </w:rPr>
          <m:t>x=a</m:t>
        </m:r>
      </m:oMath>
      <w:r>
        <w:t xml:space="preserve">: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=∞, x&gt;a, x&lt;0</m:t>
        </m:r>
      </m:oMath>
      <w:r>
        <w:t xml:space="preserve"> and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 0&lt; x&lt;a</m:t>
        </m:r>
      </m:oMath>
      <w:r>
        <w:t xml:space="preserve">. </w:t>
      </w:r>
    </w:p>
    <w:p w14:paraId="4D219164" w14:textId="76BF75A7" w:rsidR="001008B8" w:rsidRDefault="001008B8" w:rsidP="001008B8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7801" wp14:editId="1FF8DEBC">
                <wp:simplePos x="0" y="0"/>
                <wp:positionH relativeFrom="column">
                  <wp:posOffset>3437966</wp:posOffset>
                </wp:positionH>
                <wp:positionV relativeFrom="paragraph">
                  <wp:posOffset>1189650</wp:posOffset>
                </wp:positionV>
                <wp:extent cx="323644" cy="1692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644" cy="16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85D3F" w14:textId="5F91C7A7" w:rsidR="001008B8" w:rsidRPr="006F7439" w:rsidRDefault="001008B8" w:rsidP="001008B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7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pt;margin-top:93.65pt;width:25.5pt;height:13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" fillcolor="white [3201]" stroked="f" strokeweight=".5pt">
                <v:textbox inset="0,0,0,0">
                  <w:txbxContent>
                    <w:p w14:paraId="62E85D3F" w14:textId="5F91C7A7" w:rsidR="001008B8" w:rsidRPr="006F7439" w:rsidRDefault="001008B8" w:rsidP="001008B8">
                      <w:pPr>
                        <w:rPr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A6ED" wp14:editId="3E698D92">
                <wp:simplePos x="0" y="0"/>
                <wp:positionH relativeFrom="column">
                  <wp:posOffset>2826465</wp:posOffset>
                </wp:positionH>
                <wp:positionV relativeFrom="paragraph">
                  <wp:posOffset>142307</wp:posOffset>
                </wp:positionV>
                <wp:extent cx="400050" cy="345171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5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E232A" w14:textId="77777777" w:rsidR="001008B8" w:rsidRPr="0011142C" w:rsidRDefault="001008B8" w:rsidP="0010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A6ED" id="Text Box 1" o:spid="_x0000_s1027" type="#_x0000_t202" style="position:absolute;left:0;text-align:left;margin-left:222.55pt;margin-top:11.2pt;width:31.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6SFKwIAAFoEAAAOAAAAZHJzL2Uyb0RvYy54bWysVEtv2zAMvg/YfxB0X+ykSdsZcYosRYYB&#13;&#10;QVsgHXpWZCkWIIuapMTOfv0oOa91Ow27yKRI8fF9pKcPXaPJXjivwJR0OMgpEYZDpcy2pN9fl5/u&#13;&#10;Kf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" fillcolor="white [3201]" stroked="f" strokeweight=".5pt">
                <v:textbox>
                  <w:txbxContent>
                    <w:p w14:paraId="074E232A" w14:textId="77777777" w:rsidR="001008B8" w:rsidRPr="0011142C" w:rsidRDefault="001008B8" w:rsidP="001008B8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noProof/>
        </w:rPr>
        <w:drawing>
          <wp:inline distT="0" distB="0" distL="0" distR="0" wp14:anchorId="190B57D3" wp14:editId="633506C0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530F" w14:textId="1C44A309" w:rsidR="001008B8" w:rsidRPr="00EA44E5" w:rsidRDefault="001008B8" w:rsidP="001008B8">
      <w:pPr>
        <w:pStyle w:val="ListParagraph"/>
        <w:spacing w:line="360" w:lineRule="auto"/>
      </w:pPr>
      <w:r>
        <w:t xml:space="preserve">The </w:t>
      </w:r>
      <w:r w:rsidR="00912DD4">
        <w:t xml:space="preserve">energy </w:t>
      </w:r>
      <w:r>
        <w:t>eigenfunction</w:t>
      </w:r>
      <w:r w:rsidR="00912DD4">
        <w:t>s</w:t>
      </w:r>
      <w:r>
        <w:t xml:space="preserve"> </w:t>
      </w:r>
      <w:r w:rsidR="00912DD4">
        <w:t>are</w:t>
      </w:r>
      <w:r>
        <w:t xml:space="preserve"> known to be:</w:t>
      </w:r>
    </w:p>
    <w:p w14:paraId="379C4C6D" w14:textId="435FAF95" w:rsidR="001008B8" w:rsidRPr="006F7439" w:rsidRDefault="00000000" w:rsidP="001008B8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,  0&lt;x&lt;a</m:t>
          </m:r>
        </m:oMath>
      </m:oMathPara>
    </w:p>
    <w:p w14:paraId="022CD3AF" w14:textId="77777777" w:rsidR="001008B8" w:rsidRPr="00877A5E" w:rsidRDefault="001008B8" w:rsidP="001008B8">
      <w:pPr>
        <w:spacing w:line="360" w:lineRule="auto"/>
      </w:pPr>
      <m:oMathPara>
        <m:oMath>
          <m:r>
            <w:rPr>
              <w:rFonts w:ascii="Cambria Math" w:hAnsi="Cambria Math"/>
            </w:rPr>
            <m:t xml:space="preserve"> =0     x&lt;0,x&gt;a</m:t>
          </m:r>
        </m:oMath>
      </m:oMathPara>
    </w:p>
    <w:p w14:paraId="0CC18B23" w14:textId="2A51B976" w:rsidR="001008B8" w:rsidRDefault="001008B8" w:rsidP="001008B8">
      <w:pPr>
        <w:pStyle w:val="ListParagraph"/>
        <w:spacing w:line="360" w:lineRule="auto"/>
      </w:pPr>
      <w:r>
        <w:t xml:space="preserve">with eigenvalues: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(0)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52AED884" w14:textId="25135E58" w:rsidR="001008B8" w:rsidRDefault="001008B8" w:rsidP="001008B8">
      <w:pPr>
        <w:pStyle w:val="ListParagraph"/>
        <w:spacing w:line="360" w:lineRule="auto"/>
      </w:pPr>
      <w:r>
        <w:t xml:space="preserve">Put </w:t>
      </w:r>
      <m:oMath>
        <m:r>
          <w:rPr>
            <w:rFonts w:ascii="Cambria Math" w:hAnsi="Cambria Math"/>
          </w:rPr>
          <m:t>N(≫1)</m:t>
        </m:r>
      </m:oMath>
      <w:r>
        <w:t xml:space="preserve"> electrons into the potential. </w:t>
      </w:r>
      <w:r w:rsidR="00912DD4">
        <w:t>A</w:t>
      </w:r>
      <w:r>
        <w:t xml:space="preserve">ssume we keep the system at </w:t>
      </w:r>
      <m:oMath>
        <m:r>
          <w:rPr>
            <w:rFonts w:ascii="Cambria Math" w:hAnsi="Cambria Math"/>
          </w:rPr>
          <m:t>T=0</m:t>
        </m:r>
      </m:oMath>
      <w:r>
        <w:t>.</w:t>
      </w:r>
    </w:p>
    <w:p w14:paraId="72CCDFFA" w14:textId="1CB0E230" w:rsidR="001008B8" w:rsidRDefault="001008B8" w:rsidP="001008B8">
      <w:pPr>
        <w:pStyle w:val="ListParagraph"/>
        <w:numPr>
          <w:ilvl w:val="0"/>
          <w:numId w:val="18"/>
        </w:numPr>
        <w:spacing w:line="360" w:lineRule="auto"/>
        <w:ind w:leftChars="0" w:left="839" w:hanging="357"/>
      </w:pPr>
      <w:r>
        <w:t>Calculate the Fermi Energy</w:t>
      </w:r>
      <w:r w:rsidR="0031012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.</w:t>
      </w:r>
      <w:r w:rsidR="00DB3EA1">
        <w:t xml:space="preserve"> Remember electrons could be either spin up or down. </w:t>
      </w:r>
      <w:r w:rsidR="00912DD4">
        <w:t>(10)</w:t>
      </w:r>
    </w:p>
    <w:p w14:paraId="1B6FDB2E" w14:textId="7CA3EBBB" w:rsidR="001008B8" w:rsidRDefault="001008B8" w:rsidP="001008B8">
      <w:pPr>
        <w:pStyle w:val="ListParagraph"/>
        <w:numPr>
          <w:ilvl w:val="0"/>
          <w:numId w:val="18"/>
        </w:numPr>
        <w:spacing w:line="360" w:lineRule="auto"/>
        <w:ind w:leftChars="0" w:left="839" w:hanging="357"/>
      </w:pPr>
      <w:r>
        <w:t>Calculate the total energy</w:t>
      </w:r>
      <w:r w:rsidR="0031012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>
        <w:t xml:space="preserve">. Note that it </w:t>
      </w:r>
      <w:r w:rsidR="0031012A">
        <w:t>would be</w:t>
      </w:r>
      <w:r>
        <w:t xml:space="preserve"> a function of </w:t>
      </w:r>
      <m:oMath>
        <m:r>
          <w:rPr>
            <w:rFonts w:ascii="Cambria Math" w:hAnsi="Cambria Math"/>
          </w:rPr>
          <m:t>a</m:t>
        </m:r>
      </m:oMath>
      <w:r>
        <w:t>.</w:t>
      </w:r>
      <w:r w:rsidR="00912DD4">
        <w:t xml:space="preserve"> (10)</w:t>
      </w:r>
    </w:p>
    <w:p w14:paraId="1C549DDF" w14:textId="01CC76DE" w:rsidR="00CE180D" w:rsidRDefault="0020772E" w:rsidP="00CE180D">
      <w:pPr>
        <w:pStyle w:val="ListParagraph"/>
        <w:spacing w:line="360" w:lineRule="auto"/>
        <w:ind w:leftChars="0" w:left="839"/>
      </w:pPr>
      <m:oMathPara>
        <m:oMath>
          <m:r>
            <m:rPr>
              <m:sty m:val="p"/>
            </m:rPr>
            <w:rPr>
              <w:rFonts w:ascii="Cambria Math" w:hAnsi="Cambria Math"/>
            </w:rPr>
            <m:t>Hint</m:t>
          </m:r>
          <m:r>
            <w:rPr>
              <w:rFonts w:ascii="Cambria Math" w:hAnsi="Cambria Math"/>
            </w:rPr>
            <m:t>: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2k+1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~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r>
                <w:rPr>
                  <w:rFonts w:ascii="Cambria Math" w:hAnsi="Cambria Math"/>
                </w:rPr>
                <m:t>dn∙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2DBD6CC" w14:textId="508E411E" w:rsidR="00E04019" w:rsidRDefault="001008B8" w:rsidP="001033A1">
      <w:pPr>
        <w:pStyle w:val="ListParagraph"/>
        <w:numPr>
          <w:ilvl w:val="0"/>
          <w:numId w:val="18"/>
        </w:numPr>
        <w:spacing w:line="360" w:lineRule="auto"/>
        <w:ind w:leftChars="0" w:left="851" w:hanging="425"/>
      </w:pPr>
      <w:r>
        <w:t>When</w:t>
      </w:r>
      <w:r w:rsidR="0031012A">
        <w:t xml:space="preserve"> the size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31012A">
        <w:t xml:space="preserve"> </w:t>
      </w:r>
      <w:r>
        <w:t xml:space="preserve">is changed </w:t>
      </w:r>
      <w:r w:rsidR="00DB3EA1">
        <w:t xml:space="preserve">by </w:t>
      </w:r>
      <w:r w:rsidR="00E04019">
        <w:t xml:space="preserve">a negative </w:t>
      </w:r>
      <m:oMath>
        <m:r>
          <w:rPr>
            <w:rFonts w:ascii="Cambria Math" w:hAnsi="Cambria Math"/>
          </w:rPr>
          <m:t>∆a</m:t>
        </m:r>
      </m:oMath>
      <w:r w:rsidR="00DB3EA1">
        <w:t xml:space="preserve">, does the total energy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 w:rsidR="00E04019">
        <w:t xml:space="preserve"> increase or decrease</w:t>
      </w:r>
      <w:r w:rsidR="00DB3EA1">
        <w:t xml:space="preserve">? </w:t>
      </w:r>
      <w:r w:rsidR="00E04019">
        <w:t>Calculate t</w:t>
      </w:r>
      <w:r w:rsidR="0031012A">
        <w:t>he force</w:t>
      </w:r>
      <w:r w:rsidR="00E04019">
        <w:t xml:space="preserve"> of the system on whatever is changing the size</w:t>
      </w:r>
      <w:r w:rsidR="00322CA9">
        <w:t xml:space="preserve"> </w:t>
      </w:r>
      <m:oMath>
        <m:r>
          <w:rPr>
            <w:rFonts w:ascii="Cambria Math" w:hAnsi="Cambria Math"/>
          </w:rPr>
          <m:t>a</m:t>
        </m:r>
      </m:oMath>
      <w:r w:rsidR="00E04019">
        <w:t>, defined as</w:t>
      </w:r>
      <w:r w:rsidR="0031012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</m:oMath>
      <w:r w:rsidR="0031012A">
        <w:t xml:space="preserve">. </w:t>
      </w:r>
      <w:r w:rsidR="00E04019">
        <w:t xml:space="preserve">This is the equation of state of the system. </w:t>
      </w:r>
      <w:r w:rsidR="00912DD4">
        <w:t>(</w:t>
      </w:r>
      <w:r w:rsidR="003433FA">
        <w:t>5</w:t>
      </w:r>
      <w:r w:rsidR="00912DD4">
        <w:t>)</w:t>
      </w:r>
    </w:p>
    <w:p w14:paraId="7535818C" w14:textId="77777777" w:rsidR="0063616C" w:rsidRDefault="0063616C" w:rsidP="0063616C">
      <w:pPr>
        <w:spacing w:line="360" w:lineRule="auto"/>
      </w:pPr>
    </w:p>
    <w:p w14:paraId="12172BF3" w14:textId="77777777" w:rsidR="0063616C" w:rsidRDefault="0063616C" w:rsidP="0063616C">
      <w:pPr>
        <w:spacing w:line="360" w:lineRule="auto"/>
      </w:pPr>
    </w:p>
    <w:p w14:paraId="290E577F" w14:textId="77777777" w:rsidR="0063616C" w:rsidRDefault="0063616C" w:rsidP="0063616C">
      <w:pPr>
        <w:spacing w:line="360" w:lineRule="auto"/>
      </w:pPr>
    </w:p>
    <w:p w14:paraId="26C36F5F" w14:textId="3C9CB516" w:rsidR="00C8163F" w:rsidRDefault="00C8163F" w:rsidP="00E04019">
      <w:pPr>
        <w:pStyle w:val="ListParagraph"/>
        <w:spacing w:line="360" w:lineRule="auto"/>
        <w:ind w:leftChars="0" w:left="482"/>
      </w:pPr>
      <w:r>
        <w:t>Sol:</w:t>
      </w:r>
    </w:p>
    <w:p w14:paraId="02E29EA6" w14:textId="28303860" w:rsidR="00CE180D" w:rsidRDefault="00000000" w:rsidP="00E10298">
      <w:pPr>
        <w:pStyle w:val="ListParagraph"/>
        <w:numPr>
          <w:ilvl w:val="0"/>
          <w:numId w:val="21"/>
        </w:numPr>
        <w:spacing w:line="360" w:lineRule="auto"/>
        <w:ind w:leftChars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E180D">
        <w:t xml:space="preserve"> </w:t>
      </w:r>
      <w:proofErr w:type="gramStart"/>
      <w:r w:rsidR="00E10298">
        <w:t>is</w:t>
      </w:r>
      <w:proofErr w:type="gramEnd"/>
      <w:r w:rsidR="00E10298">
        <w:t xml:space="preserve"> the highest energy electrons will occup</w:t>
      </w:r>
      <w:r w:rsidR="00CE180D">
        <w:t xml:space="preserve">y. In 1D, there is only one quantum number </w:t>
      </w:r>
      <m:oMath>
        <m:r>
          <w:rPr>
            <w:rFonts w:ascii="Cambria Math" w:hAnsi="Cambria Math"/>
          </w:rPr>
          <m:t>n</m:t>
        </m:r>
      </m:oMath>
      <w:r w:rsidR="00CE180D">
        <w:t xml:space="preserve"> </w:t>
      </w:r>
      <w:r w:rsidR="00CE180D">
        <w:lastRenderedPageBreak/>
        <w:t xml:space="preserve">and it rises with energy. Electron will occupy starting from </w:t>
      </w:r>
      <m:oMath>
        <m:r>
          <w:rPr>
            <w:rFonts w:ascii="Cambria Math" w:hAnsi="Cambria Math"/>
          </w:rPr>
          <m:t>n=1</m:t>
        </m:r>
      </m:oMath>
      <w:r w:rsidR="00CE180D">
        <w:t xml:space="preserve"> to </w:t>
      </w:r>
      <m:oMath>
        <m:r>
          <w:rPr>
            <w:rFonts w:ascii="Cambria Math" w:hAnsi="Cambria Math"/>
          </w:rPr>
          <m:t>n=N/2.</m:t>
        </m:r>
      </m:oMath>
      <w:r w:rsidR="00CE180D">
        <w:t xml:space="preserve"> Note that a state could be occupied by two electrons spin up and down. Hence the energy of the state </w:t>
      </w:r>
      <m:oMath>
        <m:r>
          <w:rPr>
            <w:rFonts w:ascii="Cambria Math" w:hAnsi="Cambria Math"/>
          </w:rPr>
          <m:t>n=N/2</m:t>
        </m:r>
      </m:oMath>
      <w:r w:rsidR="00CE180D"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CE180D">
        <w:t>.</w:t>
      </w:r>
    </w:p>
    <w:p w14:paraId="6EB7A3B5" w14:textId="6CD5D169" w:rsidR="00CE180D" w:rsidRDefault="00000000" w:rsidP="00CE180D">
      <w:pPr>
        <w:pStyle w:val="ListParagraph"/>
        <w:spacing w:line="360" w:lineRule="auto"/>
        <w:ind w:leftChars="0" w:left="842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3327F314" w14:textId="42CA7109" w:rsidR="00CE180D" w:rsidRPr="00CE180D" w:rsidRDefault="00CE180D" w:rsidP="00CE180D">
      <w:pPr>
        <w:pStyle w:val="ListParagraph"/>
        <w:numPr>
          <w:ilvl w:val="0"/>
          <w:numId w:val="21"/>
        </w:numPr>
        <w:spacing w:line="360" w:lineRule="auto"/>
        <w:ind w:leftChars="0"/>
      </w:pPr>
      <w:r>
        <w:t xml:space="preserve">The total energy would equal the sum of energies of states from </w:t>
      </w:r>
      <m:oMath>
        <m:r>
          <w:rPr>
            <w:rFonts w:ascii="Cambria Math" w:hAnsi="Cambria Math"/>
          </w:rPr>
          <m:t>n=1</m:t>
        </m:r>
      </m:oMath>
      <w:r>
        <w:t xml:space="preserve"> to </w:t>
      </w:r>
      <m:oMath>
        <m:r>
          <w:rPr>
            <w:rFonts w:ascii="Cambria Math" w:hAnsi="Cambria Math"/>
          </w:rPr>
          <m:t>n=N/2</m:t>
        </m:r>
      </m:oMath>
      <w:r>
        <w:t>.</w:t>
      </w:r>
    </w:p>
    <w:p w14:paraId="47429A75" w14:textId="09D168FD" w:rsidR="00DB3EA1" w:rsidRPr="00CE180D" w:rsidRDefault="00000000" w:rsidP="00CE180D">
      <w:pPr>
        <w:pStyle w:val="ListParagraph"/>
        <w:spacing w:line="360" w:lineRule="auto"/>
        <w:ind w:leftChars="0" w:left="842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>=2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N/2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N/2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~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24m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C843A67" w14:textId="430CE13A" w:rsidR="00E04019" w:rsidRDefault="00E04019" w:rsidP="00E85034">
      <w:pPr>
        <w:pStyle w:val="ListParagraph"/>
        <w:numPr>
          <w:ilvl w:val="0"/>
          <w:numId w:val="21"/>
        </w:numPr>
        <w:spacing w:line="360" w:lineRule="auto"/>
        <w:ind w:leftChars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∂a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total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12m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>. It is more like the pressure of ideal gas than a restoring force of a spring.</w:t>
      </w:r>
    </w:p>
    <w:p w14:paraId="69127DE0" w14:textId="77777777" w:rsidR="0063616C" w:rsidRPr="0063616C" w:rsidRDefault="0063616C" w:rsidP="0063616C">
      <w:pPr>
        <w:pStyle w:val="ListParagraph"/>
        <w:spacing w:line="360" w:lineRule="auto"/>
        <w:ind w:leftChars="0" w:left="842"/>
      </w:pPr>
    </w:p>
    <w:p w14:paraId="49B7BB99" w14:textId="77777777" w:rsidR="0063616C" w:rsidRPr="0063616C" w:rsidRDefault="0063616C" w:rsidP="0063616C">
      <w:pPr>
        <w:pStyle w:val="ListParagraph"/>
        <w:spacing w:line="360" w:lineRule="auto"/>
        <w:ind w:leftChars="0" w:left="842"/>
      </w:pPr>
    </w:p>
    <w:p w14:paraId="619BE4FE" w14:textId="21973A82" w:rsidR="00DB3EA1" w:rsidRDefault="00DB3EA1" w:rsidP="00DB3EA1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>
        <w:t xml:space="preserve">Continue with the infinite potential </w:t>
      </w:r>
      <w:r w:rsidR="008139DF">
        <w:t xml:space="preserve">well </w:t>
      </w:r>
      <w:r>
        <w:t>in problem 1. But now add only two electrons in the well.</w:t>
      </w:r>
      <w:r w:rsidR="00C8163F">
        <w:t xml:space="preserve"> Denote the coordinates of the two electrons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8163F">
        <w:t>. Use up and down arrows to denote the z component spins</w:t>
      </w:r>
      <w:r w:rsidR="003433FA">
        <w:t xml:space="preserve"> of the two electrons</w:t>
      </w:r>
      <w:r w:rsidR="00C8163F">
        <w:t xml:space="preserve">: for example, </w:t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↑↓</m:t>
                </m:r>
              </m:e>
            </m:d>
          </m:e>
        </m:d>
        <m:r>
          <w:rPr>
            <w:rFonts w:ascii="Cambria Math"/>
          </w:rPr>
          <m:t xml:space="preserve"> </m:t>
        </m:r>
      </m:oMath>
      <w:r w:rsidR="00C8163F">
        <w:t>is the state with z-spin up for electron 1, z-spin down for electron 2.</w:t>
      </w:r>
      <w:r w:rsidR="00C8163F">
        <w:rPr>
          <w:rFonts w:hint="eastAsia"/>
        </w:rPr>
        <w:t xml:space="preserve"> </w:t>
      </w:r>
      <w:r w:rsidR="00C8163F">
        <w:t xml:space="preserve"> </w:t>
      </w:r>
    </w:p>
    <w:p w14:paraId="5A029805" w14:textId="5B2EE186" w:rsidR="00DB3EA1" w:rsidRDefault="00DB3EA1" w:rsidP="00DB3EA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>What is the wavefunction of the ground state?</w:t>
      </w:r>
      <w:r w:rsidR="008139DF">
        <w:t xml:space="preserve"> You </w:t>
      </w:r>
      <w:r w:rsidR="00C8163F">
        <w:t>need</w:t>
      </w:r>
      <w:r w:rsidR="008139DF">
        <w:t xml:space="preserve"> to write down both the space part and the spin part.</w:t>
      </w:r>
      <w:r w:rsidR="00912DD4">
        <w:t xml:space="preserve"> (10)</w:t>
      </w:r>
    </w:p>
    <w:p w14:paraId="0B340F3F" w14:textId="21D6045C" w:rsidR="00DB3EA1" w:rsidRDefault="00DB3EA1" w:rsidP="00DB3EA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 xml:space="preserve">The first excited states contain two possibilities. The spin part could be symmetric, let’s call it </w:t>
      </w:r>
      <w:r w:rsidR="000C1EBE">
        <w:t>spin-S</w:t>
      </w:r>
      <w:r>
        <w:t xml:space="preserve">, or antisymmetric, let’s call it </w:t>
      </w:r>
      <w:r w:rsidR="000C1EBE">
        <w:t>spin-</w:t>
      </w:r>
      <w:r>
        <w:t xml:space="preserve">A. What is the wavefunction </w:t>
      </w:r>
      <w:r w:rsidR="008139DF">
        <w:t>of</w:t>
      </w:r>
      <w:r>
        <w:t xml:space="preserve"> the </w:t>
      </w:r>
      <w:r w:rsidR="000C1EBE">
        <w:t>spin-A</w:t>
      </w:r>
      <w:r>
        <w:t xml:space="preserve"> first excited state? </w:t>
      </w:r>
      <w:r w:rsidR="00A81E8E">
        <w:t xml:space="preserve">There are 3 </w:t>
      </w:r>
      <w:r w:rsidR="000C1EBE">
        <w:t>spin-S</w:t>
      </w:r>
      <w:r w:rsidR="00A81E8E">
        <w:t xml:space="preserve"> first excited states. </w:t>
      </w:r>
      <w:r>
        <w:t xml:space="preserve">What </w:t>
      </w:r>
      <w:r w:rsidR="00A81E8E">
        <w:t>are</w:t>
      </w:r>
      <w:r>
        <w:t xml:space="preserve"> the wavefunction</w:t>
      </w:r>
      <w:r w:rsidR="00A81E8E">
        <w:t>s</w:t>
      </w:r>
      <w:r>
        <w:t xml:space="preserve"> </w:t>
      </w:r>
      <w:r w:rsidR="008139DF">
        <w:t>of</w:t>
      </w:r>
      <w:r>
        <w:t xml:space="preserve"> the </w:t>
      </w:r>
      <w:r w:rsidR="000C1EBE">
        <w:t>spin-S</w:t>
      </w:r>
      <w:r>
        <w:t xml:space="preserve"> first excited state</w:t>
      </w:r>
      <w:r w:rsidR="00A81E8E">
        <w:t>s</w:t>
      </w:r>
      <w:r>
        <w:t>?</w:t>
      </w:r>
      <w:r w:rsidR="00912DD4">
        <w:t xml:space="preserve"> (1</w:t>
      </w:r>
      <w:r w:rsidR="003433FA">
        <w:t>5</w:t>
      </w:r>
      <w:r w:rsidR="00912DD4">
        <w:t>)</w:t>
      </w:r>
    </w:p>
    <w:p w14:paraId="4229FE70" w14:textId="77777777" w:rsidR="0063616C" w:rsidRPr="0063616C" w:rsidRDefault="00DB3EA1" w:rsidP="0063616C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  <w:rPr>
          <w:iCs/>
        </w:rPr>
      </w:pPr>
      <w:r>
        <w:t xml:space="preserve">Continue with </w:t>
      </w:r>
      <w:r w:rsidR="008139DF">
        <w:t xml:space="preserve">the </w:t>
      </w:r>
      <w:r>
        <w:t xml:space="preserve">first excited states, assume the two electrons have a repulsive coulomb potential between them. Treat it as a perturbation. After considering the first order energy correction, which state </w:t>
      </w:r>
      <w:r w:rsidR="008139DF">
        <w:t xml:space="preserve">S or A, </w:t>
      </w:r>
      <w:r>
        <w:t xml:space="preserve">will have </w:t>
      </w:r>
      <w:r w:rsidR="006C45D4">
        <w:t>lower</w:t>
      </w:r>
      <w:r>
        <w:t xml:space="preserve"> energy?</w:t>
      </w:r>
      <w:r w:rsidR="001E394B">
        <w:t xml:space="preserve"> </w:t>
      </w:r>
      <w:r w:rsidR="008139DF">
        <w:t xml:space="preserve">Why? </w:t>
      </w:r>
      <w:r w:rsidR="001E394B">
        <w:t>Hint: In which states will the two electrons stay closer together?</w:t>
      </w:r>
      <w:r w:rsidR="00912DD4">
        <w:t xml:space="preserve"> </w:t>
      </w:r>
    </w:p>
    <w:p w14:paraId="3CE59684" w14:textId="6C81947A" w:rsidR="0063616C" w:rsidRPr="009D0FE6" w:rsidRDefault="0063616C" w:rsidP="0063616C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  <w:rPr>
          <w:iCs/>
        </w:rPr>
      </w:pPr>
      <w:r>
        <w:rPr>
          <w:iCs/>
        </w:rPr>
        <w:lastRenderedPageBreak/>
        <w:t>What is the energy eigenvalue of the second excited states?</w:t>
      </w:r>
    </w:p>
    <w:p w14:paraId="52029E63" w14:textId="77777777" w:rsidR="0063616C" w:rsidRDefault="0063616C" w:rsidP="0063616C">
      <w:pPr>
        <w:pStyle w:val="ListParagraph"/>
        <w:widowControl/>
        <w:spacing w:line="360" w:lineRule="auto"/>
        <w:ind w:leftChars="0" w:left="1074"/>
        <w:contextualSpacing/>
      </w:pPr>
    </w:p>
    <w:p w14:paraId="481E6C85" w14:textId="77777777" w:rsidR="0063616C" w:rsidRDefault="0063616C" w:rsidP="0063616C">
      <w:pPr>
        <w:pStyle w:val="ListParagraph"/>
        <w:widowControl/>
        <w:spacing w:line="360" w:lineRule="auto"/>
        <w:ind w:leftChars="0" w:left="1074"/>
        <w:contextualSpacing/>
      </w:pPr>
    </w:p>
    <w:p w14:paraId="08C300AC" w14:textId="77777777" w:rsidR="009D788D" w:rsidRDefault="009D788D" w:rsidP="00DB3EA1">
      <w:pPr>
        <w:pStyle w:val="ListParagraph"/>
        <w:widowControl/>
        <w:spacing w:line="360" w:lineRule="auto"/>
        <w:ind w:leftChars="0" w:left="714"/>
        <w:contextualSpacing/>
      </w:pPr>
      <w:r>
        <w:t xml:space="preserve">Sol: </w:t>
      </w:r>
    </w:p>
    <w:p w14:paraId="251050E8" w14:textId="6683CA11" w:rsidR="00DB3EA1" w:rsidRDefault="009D788D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>The energy of eigenstates dependent on only the space part.</w:t>
      </w:r>
      <w:r w:rsidR="00DB3EA1">
        <w:t xml:space="preserve"> </w:t>
      </w:r>
      <w:r>
        <w:t xml:space="preserve">The ground state would be for both electrons to be in </w:t>
      </w:r>
      <m:oMath>
        <m:r>
          <w:rPr>
            <w:rFonts w:ascii="Cambria Math" w:hAnsi="Cambria Math"/>
          </w:rPr>
          <m:t>n=1</m:t>
        </m:r>
      </m:oMath>
      <w:r>
        <w:t>, ie (1,1). The space part of the wavefunction is:</w:t>
      </w:r>
    </w:p>
    <w:p w14:paraId="180972B9" w14:textId="1F37E8B7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</m:oMath>
      </m:oMathPara>
    </w:p>
    <w:p w14:paraId="532F1E43" w14:textId="11BB9B45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t xml:space="preserve">This space part wavefunction can only be symmetric. Hence to get </w:t>
      </w:r>
      <w:proofErr w:type="gramStart"/>
      <w:r>
        <w:t>a</w:t>
      </w:r>
      <w:proofErr w:type="gramEnd"/>
      <w:r>
        <w:t xml:space="preserve"> overall antisymmetric wavefunction, the spin part </w:t>
      </w:r>
      <w:proofErr w:type="gramStart"/>
      <w:r>
        <w:t>has to</w:t>
      </w:r>
      <w:proofErr w:type="gramEnd"/>
      <w:r>
        <w:t xml:space="preserve"> be antisymmetric. That could only be:</w:t>
      </w:r>
    </w:p>
    <w:p w14:paraId="70EE98B5" w14:textId="4C08C687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2C13200E" w14:textId="77777777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t>The whole wavefunction is hence:</w:t>
      </w:r>
    </w:p>
    <w:p w14:paraId="39E37C66" w14:textId="296B2CEB" w:rsidR="009D788D" w:rsidRPr="00E10298" w:rsidRDefault="00000000" w:rsidP="00E10298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B853696" w14:textId="77777777" w:rsidR="00A81E8E" w:rsidRDefault="00A81E8E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 xml:space="preserve">The space part of the first excited state could be </w:t>
      </w:r>
    </w:p>
    <w:p w14:paraId="211FE09C" w14:textId="785BE03F" w:rsidR="00A81E8E" w:rsidRPr="00A81E8E" w:rsidRDefault="00000000" w:rsidP="00A81E8E">
      <w:pPr>
        <w:widowControl/>
        <w:spacing w:line="360" w:lineRule="auto"/>
        <w:contextualSpacing/>
        <w:jc w:val="center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A81E8E">
        <w:t xml:space="preserve">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37EFA5EC" w14:textId="5C63A242" w:rsidR="009D788D" w:rsidRDefault="00A81E8E" w:rsidP="00A81E8E">
      <w:pPr>
        <w:pStyle w:val="ListParagraph"/>
        <w:widowControl/>
        <w:spacing w:line="360" w:lineRule="auto"/>
        <w:ind w:leftChars="0" w:left="1074"/>
        <w:contextualSpacing/>
      </w:pPr>
      <w:proofErr w:type="gramStart"/>
      <w:r>
        <w:t>Hence</w:t>
      </w:r>
      <w:proofErr w:type="gramEnd"/>
      <w:r>
        <w:t xml:space="preserve"> They could be symmetrized S or anti-symmetrized A.</w:t>
      </w:r>
    </w:p>
    <w:p w14:paraId="58F53851" w14:textId="2C273206" w:rsidR="00A81E8E" w:rsidRPr="00A81E8E" w:rsidRDefault="000C1EBE" w:rsidP="00A81E8E">
      <w:pPr>
        <w:pStyle w:val="ListParagraph"/>
        <w:widowControl/>
        <w:spacing w:line="360" w:lineRule="auto"/>
        <w:ind w:leftChars="0" w:left="1074"/>
        <w:contextualSpacing/>
      </w:pPr>
      <w:r>
        <w:t xml:space="preserve">Spin-A is antisymmetric in spin, and hence </w:t>
      </w:r>
      <w:r w:rsidR="00A81E8E">
        <w:t xml:space="preserve">space part </w:t>
      </w:r>
      <w:r>
        <w:t>needs to be symmetric</w:t>
      </w:r>
      <w:r w:rsidR="00A81E8E">
        <w:t>:</w:t>
      </w:r>
    </w:p>
    <w:p w14:paraId="3C13E8B5" w14:textId="5F16B0A0" w:rsidR="009D788D" w:rsidRPr="0057772B" w:rsidRDefault="00000000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984185B" w14:textId="5B3FE893" w:rsidR="0057772B" w:rsidRPr="00A81E8E" w:rsidRDefault="000C1EBE" w:rsidP="000C1EBE">
      <w:pPr>
        <w:pStyle w:val="ListParagraph"/>
        <w:widowControl/>
        <w:spacing w:line="360" w:lineRule="auto"/>
        <w:ind w:leftChars="0" w:left="1074"/>
        <w:contextualSpacing/>
      </w:pPr>
      <w:r>
        <w:t>Spin-S is symmetric in spin and there are 3 of them. The space part needs to be anti-symmetric:</w:t>
      </w:r>
    </w:p>
    <w:p w14:paraId="54D091CD" w14:textId="3322D2E4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5A594579" w14:textId="620F791A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↑↑</m:t>
                  </m:r>
                </m:e>
              </m:d>
            </m:e>
          </m:d>
        </m:oMath>
      </m:oMathPara>
    </w:p>
    <w:p w14:paraId="08B9D846" w14:textId="0F421A4A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↓↓</m:t>
                  </m:r>
                </m:e>
              </m:d>
            </m:e>
          </m:d>
        </m:oMath>
      </m:oMathPara>
    </w:p>
    <w:p w14:paraId="128B654C" w14:textId="39770114" w:rsidR="0057772B" w:rsidRPr="007A409F" w:rsidRDefault="007A409F" w:rsidP="007A409F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  <w:rPr>
          <w:iCs/>
        </w:rPr>
      </w:pPr>
      <w:r>
        <w:t>The first order energy correction is the expectation value of the perturbation.</w:t>
      </w:r>
    </w:p>
    <w:p w14:paraId="081F2DAD" w14:textId="47B208FF" w:rsidR="0057772B" w:rsidRDefault="007A409F" w:rsidP="00E85034">
      <w:pPr>
        <w:pStyle w:val="ListParagraph"/>
        <w:widowControl/>
        <w:spacing w:line="360" w:lineRule="auto"/>
        <w:ind w:leftChars="0" w:left="1074"/>
        <w:contextualSpacing/>
      </w:pPr>
      <w:r>
        <w:lastRenderedPageBreak/>
        <w:t xml:space="preserve">The perturbation is the coulomb interaction. For A space </w:t>
      </w:r>
      <w:r w:rsidR="007A4446">
        <w:t xml:space="preserve">part wavefunction, there is </w:t>
      </w:r>
      <w:r w:rsidR="006C45D4">
        <w:t xml:space="preserve">a </w:t>
      </w:r>
      <w:r w:rsidR="007A4446">
        <w:t xml:space="preserve">smaller probability for the two electrons to have close coordinates. Hence </w:t>
      </w:r>
      <w:r w:rsidR="006C45D4">
        <w:t xml:space="preserve">the expectation value of the positive Coulomb interaction is smaller. Hence A states </w:t>
      </w:r>
      <w:proofErr w:type="gramStart"/>
      <w:r w:rsidR="006C45D4">
        <w:t>has</w:t>
      </w:r>
      <w:proofErr w:type="gramEnd"/>
      <w:r w:rsidR="006C45D4">
        <w:t xml:space="preserve"> lower energy.</w:t>
      </w:r>
    </w:p>
    <w:p w14:paraId="5AA8AE24" w14:textId="77777777" w:rsidR="0063616C" w:rsidRDefault="0063616C" w:rsidP="0063616C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 w:rsidRPr="0063616C">
        <w:t>The</w:t>
      </w:r>
      <w:r>
        <w:rPr>
          <w:iCs/>
        </w:rPr>
        <w:t xml:space="preserve"> second excited state has both electron in </w:t>
      </w:r>
      <m:oMath>
        <m:r>
          <w:rPr>
            <w:rFonts w:ascii="Cambria Math" w:hAnsi="Cambria Math"/>
          </w:rPr>
          <m:t>n=2</m:t>
        </m:r>
      </m:oMath>
      <w:r>
        <w:rPr>
          <w:iCs/>
        </w:rPr>
        <w:t xml:space="preserve"> (</w:t>
      </w:r>
      <m:oMath>
        <m:r>
          <w:rPr>
            <w:rFonts w:ascii="Cambria Math" w:hAnsi="Cambria Math"/>
          </w:rPr>
          <m:t xml:space="preserve">n=3,1 </m:t>
        </m:r>
        <m:r>
          <m:rPr>
            <m:sty m:val="p"/>
          </m:rPr>
          <w:rPr>
            <w:rFonts w:ascii="Cambria Math" w:hAnsi="Cambria Math"/>
          </w:rPr>
          <m:t>or</m:t>
        </m:r>
        <m:r>
          <w:rPr>
            <w:rFonts w:ascii="Cambria Math" w:hAnsi="Cambria Math"/>
          </w:rPr>
          <m:t xml:space="preserve"> 1,3 </m:t>
        </m:r>
        <m:r>
          <m:rPr>
            <m:sty m:val="p"/>
          </m:rPr>
          <w:rPr>
            <w:rFonts w:ascii="Cambria Math" w:hAnsi="Cambria Math"/>
          </w:rPr>
          <m:t>has higher energy</m:t>
        </m:r>
        <m:r>
          <w:rPr>
            <w:rFonts w:ascii="Cambria Math" w:hAnsi="Cambria Math"/>
          </w:rPr>
          <m:t>)</m:t>
        </m:r>
      </m:oMath>
      <w:r>
        <w:t xml:space="preserve">. The energy is the sum: </w:t>
      </w:r>
      <w:r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. </m:t>
        </m:r>
      </m:oMath>
    </w:p>
    <w:p w14:paraId="7ED1329C" w14:textId="77777777" w:rsidR="0063616C" w:rsidRDefault="0063616C" w:rsidP="00E85034">
      <w:pPr>
        <w:pStyle w:val="ListParagraph"/>
        <w:widowControl/>
        <w:spacing w:line="360" w:lineRule="auto"/>
        <w:ind w:leftChars="0" w:left="1074"/>
        <w:contextualSpacing/>
      </w:pPr>
    </w:p>
    <w:p w14:paraId="31FD2C09" w14:textId="77777777" w:rsidR="0063616C" w:rsidRPr="00E85034" w:rsidRDefault="0063616C" w:rsidP="00E85034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21A99DBB" w14:textId="77777777" w:rsidR="00F52FC0" w:rsidRDefault="00F52FC0" w:rsidP="00F52FC0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  <w:rPr>
          <w:rFonts w:ascii="Cambria Math" w:hAnsi="Cambria Math"/>
        </w:rPr>
      </w:pPr>
      <w:r>
        <w:rPr>
          <w:rFonts w:ascii="Cambria Math" w:hAnsi="Cambria Math"/>
        </w:rPr>
        <w:t>Which of the following statements are true? (5 points for each correct answer)</w:t>
      </w:r>
    </w:p>
    <w:p w14:paraId="0314DEBC" w14:textId="77777777" w:rsidR="00F52FC0" w:rsidRDefault="00F52FC0" w:rsidP="00F52FC0">
      <w:pPr>
        <w:pStyle w:val="ListParagraph"/>
        <w:widowControl/>
        <w:numPr>
          <w:ilvl w:val="0"/>
          <w:numId w:val="23"/>
        </w:numPr>
        <w:spacing w:line="360" w:lineRule="auto"/>
        <w:ind w:leftChars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When the energy bands are all totally occupied, the solid is a conductor.</w:t>
      </w:r>
    </w:p>
    <w:p w14:paraId="52B196EE" w14:textId="77777777" w:rsidR="00F52FC0" w:rsidRDefault="00F52FC0" w:rsidP="00F52FC0">
      <w:pPr>
        <w:pStyle w:val="ListParagraph"/>
        <w:widowControl/>
        <w:numPr>
          <w:ilvl w:val="0"/>
          <w:numId w:val="23"/>
        </w:numPr>
        <w:spacing w:line="360" w:lineRule="auto"/>
        <w:ind w:leftChars="0"/>
        <w:contextualSpacing/>
        <w:rPr>
          <w:rFonts w:ascii="Cambria Math" w:hAnsi="Cambria Math"/>
        </w:rPr>
      </w:pPr>
      <w:r w:rsidRPr="00DD1446">
        <w:rPr>
          <w:rFonts w:ascii="Cambria Math" w:hAnsi="Cambria Math"/>
        </w:rPr>
        <w:t>The conductivity of semiconductors grows as temperature becomes larger.</w:t>
      </w:r>
    </w:p>
    <w:p w14:paraId="01F810FE" w14:textId="77777777" w:rsidR="00F52FC0" w:rsidRDefault="00F52FC0" w:rsidP="00F52FC0">
      <w:pPr>
        <w:pStyle w:val="ListParagraph"/>
        <w:widowControl/>
        <w:numPr>
          <w:ilvl w:val="0"/>
          <w:numId w:val="23"/>
        </w:numPr>
        <w:spacing w:line="360" w:lineRule="auto"/>
        <w:ind w:leftChars="0"/>
        <w:contextualSpacing/>
        <w:rPr>
          <w:rFonts w:ascii="Cambria Math" w:hAnsi="Cambria Math"/>
        </w:rPr>
      </w:pPr>
      <w:r w:rsidRPr="00DD1446">
        <w:rPr>
          <w:rFonts w:ascii="Cambria Math" w:hAnsi="Cambria Math"/>
        </w:rPr>
        <w:t>When a semiconductor is added impurit</w:t>
      </w:r>
      <w:r>
        <w:rPr>
          <w:rFonts w:ascii="Cambria Math" w:hAnsi="Cambria Math"/>
        </w:rPr>
        <w:t>ies</w:t>
      </w:r>
      <w:r w:rsidRPr="00DD1446">
        <w:rPr>
          <w:rFonts w:ascii="Cambria Math" w:hAnsi="Cambria Math"/>
        </w:rPr>
        <w:t xml:space="preserve"> of atoms with 5 valance electrons, it becomes </w:t>
      </w:r>
      <w:r>
        <w:rPr>
          <w:rFonts w:ascii="Cambria Math" w:hAnsi="Cambria Math"/>
        </w:rPr>
        <w:t xml:space="preserve">an </w:t>
      </w:r>
      <w:r w:rsidRPr="00DD1446">
        <w:rPr>
          <w:rFonts w:ascii="Cambria Math" w:hAnsi="Cambria Math"/>
        </w:rPr>
        <w:t>n-type semiconductor, and the current carriers are electr</w:t>
      </w:r>
      <w:r>
        <w:rPr>
          <w:rFonts w:ascii="Cambria Math" w:hAnsi="Cambria Math"/>
        </w:rPr>
        <w:t>ic holes</w:t>
      </w:r>
      <w:r w:rsidRPr="00DD1446">
        <w:rPr>
          <w:rFonts w:ascii="Cambria Math" w:hAnsi="Cambria Math"/>
        </w:rPr>
        <w:t>.</w:t>
      </w:r>
    </w:p>
    <w:p w14:paraId="24B0934D" w14:textId="77777777" w:rsidR="00F52FC0" w:rsidRDefault="00F52FC0" w:rsidP="00F52FC0">
      <w:pPr>
        <w:pStyle w:val="ListParagraph"/>
        <w:widowControl/>
        <w:numPr>
          <w:ilvl w:val="0"/>
          <w:numId w:val="23"/>
        </w:numPr>
        <w:spacing w:line="360" w:lineRule="auto"/>
        <w:ind w:leftChars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In 3D electron gas, the electron energy has an upper limit,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. The thermal and conductivity properties of the electron gas are dominated by electron with energy near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.   </w:t>
      </w:r>
    </w:p>
    <w:p w14:paraId="04352335" w14:textId="77777777" w:rsidR="0063616C" w:rsidRDefault="0063616C" w:rsidP="0063616C">
      <w:pPr>
        <w:pStyle w:val="ListParagraph"/>
        <w:widowControl/>
        <w:spacing w:line="360" w:lineRule="auto"/>
        <w:ind w:leftChars="0" w:left="1074"/>
        <w:contextualSpacing/>
        <w:rPr>
          <w:rFonts w:ascii="Cambria Math" w:hAnsi="Cambria Math"/>
        </w:rPr>
      </w:pPr>
    </w:p>
    <w:p w14:paraId="6C43B754" w14:textId="77777777" w:rsidR="0063616C" w:rsidRPr="00DD1446" w:rsidRDefault="0063616C" w:rsidP="0063616C">
      <w:pPr>
        <w:pStyle w:val="ListParagraph"/>
        <w:widowControl/>
        <w:spacing w:line="360" w:lineRule="auto"/>
        <w:ind w:leftChars="0" w:left="1074"/>
        <w:contextualSpacing/>
        <w:rPr>
          <w:rFonts w:ascii="Cambria Math" w:hAnsi="Cambria Math"/>
        </w:rPr>
      </w:pPr>
    </w:p>
    <w:p w14:paraId="250FBF34" w14:textId="77777777" w:rsidR="00F52FC0" w:rsidRDefault="00F52FC0" w:rsidP="00F52FC0">
      <w:pPr>
        <w:spacing w:line="360" w:lineRule="auto"/>
        <w:ind w:left="714"/>
        <w:rPr>
          <w:rFonts w:ascii="Cambria Math" w:hAnsi="Cambria Math"/>
        </w:rPr>
      </w:pPr>
      <w:r>
        <w:rPr>
          <w:rFonts w:ascii="Cambria Math" w:hAnsi="Cambria Math"/>
        </w:rPr>
        <w:t>Solution:  B,D</w:t>
      </w:r>
    </w:p>
    <w:p w14:paraId="4721AB5F" w14:textId="77777777" w:rsidR="0063616C" w:rsidRDefault="0063616C" w:rsidP="00F52FC0">
      <w:pPr>
        <w:spacing w:line="360" w:lineRule="auto"/>
        <w:ind w:left="714"/>
        <w:rPr>
          <w:rFonts w:ascii="Cambria Math" w:hAnsi="Cambria Math"/>
        </w:rPr>
      </w:pPr>
    </w:p>
    <w:p w14:paraId="4390079C" w14:textId="77777777" w:rsidR="0063616C" w:rsidRPr="0088380A" w:rsidRDefault="0063616C" w:rsidP="00F52FC0">
      <w:pPr>
        <w:spacing w:line="360" w:lineRule="auto"/>
        <w:ind w:left="714"/>
        <w:rPr>
          <w:rFonts w:ascii="Cambria Math" w:hAnsi="Cambria Math"/>
        </w:rPr>
      </w:pPr>
    </w:p>
    <w:p w14:paraId="6103DA1D" w14:textId="77777777" w:rsidR="0063616C" w:rsidRPr="00F43FB9" w:rsidRDefault="0063616C">
      <w:pPr>
        <w:ind w:left="360"/>
      </w:pPr>
    </w:p>
    <w:sectPr w:rsidR="0063616C" w:rsidRPr="00F43FB9" w:rsidSect="006D27CB"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0339" w14:textId="77777777" w:rsidR="008303DC" w:rsidRDefault="008303DC" w:rsidP="00D85958">
      <w:r>
        <w:separator/>
      </w:r>
    </w:p>
  </w:endnote>
  <w:endnote w:type="continuationSeparator" w:id="0">
    <w:p w14:paraId="34AC68CC" w14:textId="77777777" w:rsidR="008303DC" w:rsidRDefault="008303DC" w:rsidP="00D8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B1B2" w14:textId="77777777" w:rsidR="008303DC" w:rsidRDefault="008303DC" w:rsidP="00D85958">
      <w:r>
        <w:separator/>
      </w:r>
    </w:p>
  </w:footnote>
  <w:footnote w:type="continuationSeparator" w:id="0">
    <w:p w14:paraId="3ADC3B01" w14:textId="77777777" w:rsidR="008303DC" w:rsidRDefault="008303DC" w:rsidP="00D8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80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0BBA"/>
    <w:multiLevelType w:val="hybridMultilevel"/>
    <w:tmpl w:val="E550D5C4"/>
    <w:lvl w:ilvl="0" w:tplc="F9A86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491E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43707"/>
    <w:multiLevelType w:val="hybridMultilevel"/>
    <w:tmpl w:val="455C5BB8"/>
    <w:lvl w:ilvl="0" w:tplc="44F008F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920A28"/>
    <w:multiLevelType w:val="hybridMultilevel"/>
    <w:tmpl w:val="4F945D3C"/>
    <w:lvl w:ilvl="0" w:tplc="42BE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026C44"/>
    <w:multiLevelType w:val="hybridMultilevel"/>
    <w:tmpl w:val="56EAE974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405C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A41999"/>
    <w:multiLevelType w:val="hybridMultilevel"/>
    <w:tmpl w:val="C7021F80"/>
    <w:lvl w:ilvl="0" w:tplc="1EFE6A2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BD7B02"/>
    <w:multiLevelType w:val="hybridMultilevel"/>
    <w:tmpl w:val="8FE0302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304E94"/>
    <w:multiLevelType w:val="hybridMultilevel"/>
    <w:tmpl w:val="8B140B14"/>
    <w:lvl w:ilvl="0" w:tplc="8998373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7ECA898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C1B62"/>
    <w:multiLevelType w:val="hybridMultilevel"/>
    <w:tmpl w:val="8BEA0D7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0BE4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D0285E"/>
    <w:multiLevelType w:val="hybridMultilevel"/>
    <w:tmpl w:val="CC1014F8"/>
    <w:lvl w:ilvl="0" w:tplc="153279D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9644D93"/>
    <w:multiLevelType w:val="hybridMultilevel"/>
    <w:tmpl w:val="FA2ADF68"/>
    <w:lvl w:ilvl="0" w:tplc="D63C478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15147FA"/>
    <w:multiLevelType w:val="hybridMultilevel"/>
    <w:tmpl w:val="7BF04B82"/>
    <w:lvl w:ilvl="0" w:tplc="AF586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F5544"/>
    <w:multiLevelType w:val="multilevel"/>
    <w:tmpl w:val="7F7A0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087124"/>
    <w:multiLevelType w:val="hybridMultilevel"/>
    <w:tmpl w:val="C9568FA6"/>
    <w:lvl w:ilvl="0" w:tplc="21E8194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6392C0F"/>
    <w:multiLevelType w:val="hybridMultilevel"/>
    <w:tmpl w:val="3BE63E9C"/>
    <w:lvl w:ilvl="0" w:tplc="D63EC81E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4CE8C4BE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0917F2D"/>
    <w:multiLevelType w:val="hybridMultilevel"/>
    <w:tmpl w:val="1742A70E"/>
    <w:lvl w:ilvl="0" w:tplc="D63EC81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B26F0F"/>
    <w:multiLevelType w:val="hybridMultilevel"/>
    <w:tmpl w:val="E6FCE75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D90891"/>
    <w:multiLevelType w:val="multilevel"/>
    <w:tmpl w:val="56EAE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3009F3"/>
    <w:multiLevelType w:val="hybridMultilevel"/>
    <w:tmpl w:val="FF20F4CE"/>
    <w:lvl w:ilvl="0" w:tplc="C5FC109E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 w15:restartNumberingAfterBreak="0">
    <w:nsid w:val="6A8D7B39"/>
    <w:multiLevelType w:val="hybridMultilevel"/>
    <w:tmpl w:val="39D86BD4"/>
    <w:lvl w:ilvl="0" w:tplc="1AFA36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BAD0C1F"/>
    <w:multiLevelType w:val="hybridMultilevel"/>
    <w:tmpl w:val="12B87EC8"/>
    <w:lvl w:ilvl="0" w:tplc="C770AA8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CB824F0"/>
    <w:multiLevelType w:val="hybridMultilevel"/>
    <w:tmpl w:val="6EB46C60"/>
    <w:lvl w:ilvl="0" w:tplc="70107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A55737"/>
    <w:multiLevelType w:val="hybridMultilevel"/>
    <w:tmpl w:val="58DEAEF8"/>
    <w:lvl w:ilvl="0" w:tplc="C388C9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316108246">
    <w:abstractNumId w:val="4"/>
  </w:num>
  <w:num w:numId="2" w16cid:durableId="337929459">
    <w:abstractNumId w:val="15"/>
  </w:num>
  <w:num w:numId="3" w16cid:durableId="1405641122">
    <w:abstractNumId w:val="16"/>
  </w:num>
  <w:num w:numId="4" w16cid:durableId="163519266">
    <w:abstractNumId w:val="6"/>
  </w:num>
  <w:num w:numId="5" w16cid:durableId="387068025">
    <w:abstractNumId w:val="13"/>
  </w:num>
  <w:num w:numId="6" w16cid:durableId="571238810">
    <w:abstractNumId w:val="20"/>
  </w:num>
  <w:num w:numId="7" w16cid:durableId="443505953">
    <w:abstractNumId w:val="3"/>
  </w:num>
  <w:num w:numId="8" w16cid:durableId="896429627">
    <w:abstractNumId w:val="11"/>
  </w:num>
  <w:num w:numId="9" w16cid:durableId="1133792215">
    <w:abstractNumId w:val="8"/>
  </w:num>
  <w:num w:numId="10" w16cid:durableId="1958632264">
    <w:abstractNumId w:val="1"/>
  </w:num>
  <w:num w:numId="11" w16cid:durableId="214128563">
    <w:abstractNumId w:val="22"/>
  </w:num>
  <w:num w:numId="12" w16cid:durableId="241567636">
    <w:abstractNumId w:val="7"/>
  </w:num>
  <w:num w:numId="13" w16cid:durableId="228153899">
    <w:abstractNumId w:val="23"/>
  </w:num>
  <w:num w:numId="14" w16cid:durableId="1864706748">
    <w:abstractNumId w:val="0"/>
  </w:num>
  <w:num w:numId="15" w16cid:durableId="221840615">
    <w:abstractNumId w:val="18"/>
  </w:num>
  <w:num w:numId="16" w16cid:durableId="158155545">
    <w:abstractNumId w:val="17"/>
  </w:num>
  <w:num w:numId="17" w16cid:durableId="1027297231">
    <w:abstractNumId w:val="12"/>
  </w:num>
  <w:num w:numId="18" w16cid:durableId="1400637917">
    <w:abstractNumId w:val="5"/>
  </w:num>
  <w:num w:numId="19" w16cid:durableId="960497693">
    <w:abstractNumId w:val="21"/>
  </w:num>
  <w:num w:numId="20" w16cid:durableId="103185869">
    <w:abstractNumId w:val="10"/>
  </w:num>
  <w:num w:numId="21" w16cid:durableId="1226723055">
    <w:abstractNumId w:val="19"/>
  </w:num>
  <w:num w:numId="22" w16cid:durableId="445540672">
    <w:abstractNumId w:val="14"/>
  </w:num>
  <w:num w:numId="23" w16cid:durableId="1388458628">
    <w:abstractNumId w:val="2"/>
  </w:num>
  <w:num w:numId="24" w16cid:durableId="2020082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0B44"/>
    <w:rsid w:val="0000792E"/>
    <w:rsid w:val="00010C56"/>
    <w:rsid w:val="00017429"/>
    <w:rsid w:val="00044AF8"/>
    <w:rsid w:val="00045B7D"/>
    <w:rsid w:val="00054A86"/>
    <w:rsid w:val="000577B9"/>
    <w:rsid w:val="0006068C"/>
    <w:rsid w:val="00063F64"/>
    <w:rsid w:val="00075798"/>
    <w:rsid w:val="000764DF"/>
    <w:rsid w:val="00081319"/>
    <w:rsid w:val="00087566"/>
    <w:rsid w:val="00091F67"/>
    <w:rsid w:val="00094A3E"/>
    <w:rsid w:val="00094CEE"/>
    <w:rsid w:val="00097C8A"/>
    <w:rsid w:val="000A1291"/>
    <w:rsid w:val="000B73A2"/>
    <w:rsid w:val="000C1EBE"/>
    <w:rsid w:val="000C4A5D"/>
    <w:rsid w:val="000D0FEB"/>
    <w:rsid w:val="000D1B39"/>
    <w:rsid w:val="000D3DEA"/>
    <w:rsid w:val="000E1BE9"/>
    <w:rsid w:val="000E2B53"/>
    <w:rsid w:val="000F668F"/>
    <w:rsid w:val="001008B8"/>
    <w:rsid w:val="001033A1"/>
    <w:rsid w:val="001047D3"/>
    <w:rsid w:val="00107CA6"/>
    <w:rsid w:val="001131D6"/>
    <w:rsid w:val="001329A7"/>
    <w:rsid w:val="00133168"/>
    <w:rsid w:val="00133E9B"/>
    <w:rsid w:val="00134E38"/>
    <w:rsid w:val="00197400"/>
    <w:rsid w:val="001A4033"/>
    <w:rsid w:val="001A679F"/>
    <w:rsid w:val="001B79E3"/>
    <w:rsid w:val="001C18E1"/>
    <w:rsid w:val="001C2160"/>
    <w:rsid w:val="001C21C6"/>
    <w:rsid w:val="001D545D"/>
    <w:rsid w:val="001E065C"/>
    <w:rsid w:val="001E1AD2"/>
    <w:rsid w:val="001E394B"/>
    <w:rsid w:val="002024CB"/>
    <w:rsid w:val="0020473B"/>
    <w:rsid w:val="0020772E"/>
    <w:rsid w:val="00207D42"/>
    <w:rsid w:val="0021733F"/>
    <w:rsid w:val="00217817"/>
    <w:rsid w:val="002236E8"/>
    <w:rsid w:val="00225302"/>
    <w:rsid w:val="00247B9B"/>
    <w:rsid w:val="00255975"/>
    <w:rsid w:val="00255B4C"/>
    <w:rsid w:val="0026077F"/>
    <w:rsid w:val="00264307"/>
    <w:rsid w:val="00265885"/>
    <w:rsid w:val="00286E37"/>
    <w:rsid w:val="00292866"/>
    <w:rsid w:val="002A043C"/>
    <w:rsid w:val="002A2A5A"/>
    <w:rsid w:val="002A2EF2"/>
    <w:rsid w:val="002B378A"/>
    <w:rsid w:val="002B7C76"/>
    <w:rsid w:val="002C02E8"/>
    <w:rsid w:val="002C3645"/>
    <w:rsid w:val="002C54E7"/>
    <w:rsid w:val="002D012C"/>
    <w:rsid w:val="002D17AC"/>
    <w:rsid w:val="002E0AC7"/>
    <w:rsid w:val="002F27D5"/>
    <w:rsid w:val="00306EB8"/>
    <w:rsid w:val="0031012A"/>
    <w:rsid w:val="00313743"/>
    <w:rsid w:val="00321EEA"/>
    <w:rsid w:val="003227D3"/>
    <w:rsid w:val="00322CA9"/>
    <w:rsid w:val="00333A7F"/>
    <w:rsid w:val="003351B0"/>
    <w:rsid w:val="003433FA"/>
    <w:rsid w:val="00343DCD"/>
    <w:rsid w:val="00347570"/>
    <w:rsid w:val="00361A2A"/>
    <w:rsid w:val="003770BD"/>
    <w:rsid w:val="00377B29"/>
    <w:rsid w:val="00390073"/>
    <w:rsid w:val="00395E6A"/>
    <w:rsid w:val="003A2840"/>
    <w:rsid w:val="003A59E9"/>
    <w:rsid w:val="003B241E"/>
    <w:rsid w:val="003B5EEE"/>
    <w:rsid w:val="003B6329"/>
    <w:rsid w:val="003C5AB6"/>
    <w:rsid w:val="003C5DF2"/>
    <w:rsid w:val="003C5FDF"/>
    <w:rsid w:val="003C6B15"/>
    <w:rsid w:val="003D76B9"/>
    <w:rsid w:val="003F59E5"/>
    <w:rsid w:val="003F7C51"/>
    <w:rsid w:val="00403C07"/>
    <w:rsid w:val="0041402A"/>
    <w:rsid w:val="00414A1D"/>
    <w:rsid w:val="004204BE"/>
    <w:rsid w:val="00422F80"/>
    <w:rsid w:val="0042520E"/>
    <w:rsid w:val="0046267D"/>
    <w:rsid w:val="00467E39"/>
    <w:rsid w:val="004704A6"/>
    <w:rsid w:val="00485464"/>
    <w:rsid w:val="004968D9"/>
    <w:rsid w:val="004A6621"/>
    <w:rsid w:val="004C2D35"/>
    <w:rsid w:val="004C4A91"/>
    <w:rsid w:val="004E079C"/>
    <w:rsid w:val="004E427E"/>
    <w:rsid w:val="004F07AE"/>
    <w:rsid w:val="00500529"/>
    <w:rsid w:val="005012EC"/>
    <w:rsid w:val="00501D48"/>
    <w:rsid w:val="005057DE"/>
    <w:rsid w:val="00511CC1"/>
    <w:rsid w:val="00515ADD"/>
    <w:rsid w:val="00517496"/>
    <w:rsid w:val="0052502C"/>
    <w:rsid w:val="00543543"/>
    <w:rsid w:val="0054385C"/>
    <w:rsid w:val="0054416C"/>
    <w:rsid w:val="0055539B"/>
    <w:rsid w:val="00555E18"/>
    <w:rsid w:val="00565545"/>
    <w:rsid w:val="00572A4A"/>
    <w:rsid w:val="0057772B"/>
    <w:rsid w:val="005A739E"/>
    <w:rsid w:val="005B07F3"/>
    <w:rsid w:val="005C6AF9"/>
    <w:rsid w:val="005D7D98"/>
    <w:rsid w:val="005F3819"/>
    <w:rsid w:val="005F4E34"/>
    <w:rsid w:val="006049E4"/>
    <w:rsid w:val="0061561C"/>
    <w:rsid w:val="00634568"/>
    <w:rsid w:val="0063616C"/>
    <w:rsid w:val="0063690E"/>
    <w:rsid w:val="0064159F"/>
    <w:rsid w:val="006448C1"/>
    <w:rsid w:val="006478BD"/>
    <w:rsid w:val="00651C17"/>
    <w:rsid w:val="00675664"/>
    <w:rsid w:val="00681352"/>
    <w:rsid w:val="006A3316"/>
    <w:rsid w:val="006A6C33"/>
    <w:rsid w:val="006B1F41"/>
    <w:rsid w:val="006C1877"/>
    <w:rsid w:val="006C18F7"/>
    <w:rsid w:val="006C45D4"/>
    <w:rsid w:val="006C5F3D"/>
    <w:rsid w:val="006D27CB"/>
    <w:rsid w:val="006D2FEF"/>
    <w:rsid w:val="006D5BDD"/>
    <w:rsid w:val="006E0452"/>
    <w:rsid w:val="006E1C8E"/>
    <w:rsid w:val="006E22E5"/>
    <w:rsid w:val="006E7ABE"/>
    <w:rsid w:val="006F5D43"/>
    <w:rsid w:val="007026E0"/>
    <w:rsid w:val="00712E73"/>
    <w:rsid w:val="00717E5F"/>
    <w:rsid w:val="00726FCE"/>
    <w:rsid w:val="00731DC4"/>
    <w:rsid w:val="0073266D"/>
    <w:rsid w:val="0073393D"/>
    <w:rsid w:val="007466B4"/>
    <w:rsid w:val="0076693D"/>
    <w:rsid w:val="007708C0"/>
    <w:rsid w:val="0077459A"/>
    <w:rsid w:val="00776691"/>
    <w:rsid w:val="0078540C"/>
    <w:rsid w:val="0079134B"/>
    <w:rsid w:val="00793C61"/>
    <w:rsid w:val="007A2E9A"/>
    <w:rsid w:val="007A409F"/>
    <w:rsid w:val="007A4446"/>
    <w:rsid w:val="007A5701"/>
    <w:rsid w:val="007C1D4F"/>
    <w:rsid w:val="007C3346"/>
    <w:rsid w:val="007D4CC2"/>
    <w:rsid w:val="007E10A3"/>
    <w:rsid w:val="007E4F84"/>
    <w:rsid w:val="007E6B06"/>
    <w:rsid w:val="007F0B0D"/>
    <w:rsid w:val="007F6058"/>
    <w:rsid w:val="00813489"/>
    <w:rsid w:val="008139DF"/>
    <w:rsid w:val="00827559"/>
    <w:rsid w:val="008303DC"/>
    <w:rsid w:val="00835D3F"/>
    <w:rsid w:val="0083777B"/>
    <w:rsid w:val="00837BFB"/>
    <w:rsid w:val="008418DC"/>
    <w:rsid w:val="00842FDE"/>
    <w:rsid w:val="00851BAA"/>
    <w:rsid w:val="008533F3"/>
    <w:rsid w:val="00866F76"/>
    <w:rsid w:val="008A7611"/>
    <w:rsid w:val="008C51D7"/>
    <w:rsid w:val="008E6740"/>
    <w:rsid w:val="008E6F37"/>
    <w:rsid w:val="008F4F7F"/>
    <w:rsid w:val="008F60EB"/>
    <w:rsid w:val="00905334"/>
    <w:rsid w:val="00912DD4"/>
    <w:rsid w:val="00912FDD"/>
    <w:rsid w:val="00917552"/>
    <w:rsid w:val="009239CE"/>
    <w:rsid w:val="00925FDB"/>
    <w:rsid w:val="00932ADF"/>
    <w:rsid w:val="00933928"/>
    <w:rsid w:val="009569AE"/>
    <w:rsid w:val="00965D77"/>
    <w:rsid w:val="00966984"/>
    <w:rsid w:val="00967AE3"/>
    <w:rsid w:val="0097269A"/>
    <w:rsid w:val="009729B9"/>
    <w:rsid w:val="009A0F52"/>
    <w:rsid w:val="009A20E6"/>
    <w:rsid w:val="009A66D2"/>
    <w:rsid w:val="009B79CA"/>
    <w:rsid w:val="009C0641"/>
    <w:rsid w:val="009C1BF9"/>
    <w:rsid w:val="009C55A6"/>
    <w:rsid w:val="009C7396"/>
    <w:rsid w:val="009D788D"/>
    <w:rsid w:val="009E4798"/>
    <w:rsid w:val="009E53DD"/>
    <w:rsid w:val="009E7E83"/>
    <w:rsid w:val="009F587E"/>
    <w:rsid w:val="00A03119"/>
    <w:rsid w:val="00A03F14"/>
    <w:rsid w:val="00A04478"/>
    <w:rsid w:val="00A1146D"/>
    <w:rsid w:val="00A11F7A"/>
    <w:rsid w:val="00A15728"/>
    <w:rsid w:val="00A23C49"/>
    <w:rsid w:val="00A25AF0"/>
    <w:rsid w:val="00A272A3"/>
    <w:rsid w:val="00A30C5D"/>
    <w:rsid w:val="00A32620"/>
    <w:rsid w:val="00A33764"/>
    <w:rsid w:val="00A3709C"/>
    <w:rsid w:val="00A52335"/>
    <w:rsid w:val="00A64D6A"/>
    <w:rsid w:val="00A7199C"/>
    <w:rsid w:val="00A71A3D"/>
    <w:rsid w:val="00A72E84"/>
    <w:rsid w:val="00A76762"/>
    <w:rsid w:val="00A81E8E"/>
    <w:rsid w:val="00A92E31"/>
    <w:rsid w:val="00A96706"/>
    <w:rsid w:val="00AA0895"/>
    <w:rsid w:val="00AC1DB7"/>
    <w:rsid w:val="00AC736B"/>
    <w:rsid w:val="00AE375D"/>
    <w:rsid w:val="00AF7077"/>
    <w:rsid w:val="00AF74C0"/>
    <w:rsid w:val="00B10A7E"/>
    <w:rsid w:val="00B12874"/>
    <w:rsid w:val="00B2412B"/>
    <w:rsid w:val="00B378C0"/>
    <w:rsid w:val="00B37D21"/>
    <w:rsid w:val="00B41282"/>
    <w:rsid w:val="00B41DAB"/>
    <w:rsid w:val="00B43E41"/>
    <w:rsid w:val="00B47636"/>
    <w:rsid w:val="00B70A2D"/>
    <w:rsid w:val="00B760A0"/>
    <w:rsid w:val="00BA2982"/>
    <w:rsid w:val="00BA57A6"/>
    <w:rsid w:val="00BB043C"/>
    <w:rsid w:val="00BB33C6"/>
    <w:rsid w:val="00BC2DCA"/>
    <w:rsid w:val="00BD1343"/>
    <w:rsid w:val="00BD17A3"/>
    <w:rsid w:val="00BD56EE"/>
    <w:rsid w:val="00BD6371"/>
    <w:rsid w:val="00BE3472"/>
    <w:rsid w:val="00C00FE9"/>
    <w:rsid w:val="00C058D5"/>
    <w:rsid w:val="00C0649A"/>
    <w:rsid w:val="00C06B33"/>
    <w:rsid w:val="00C10078"/>
    <w:rsid w:val="00C14C62"/>
    <w:rsid w:val="00C20543"/>
    <w:rsid w:val="00C2600F"/>
    <w:rsid w:val="00C31F5D"/>
    <w:rsid w:val="00C423E4"/>
    <w:rsid w:val="00C46435"/>
    <w:rsid w:val="00C47A2D"/>
    <w:rsid w:val="00C5179E"/>
    <w:rsid w:val="00C64EFF"/>
    <w:rsid w:val="00C8163F"/>
    <w:rsid w:val="00C85402"/>
    <w:rsid w:val="00C9446F"/>
    <w:rsid w:val="00CA0B2F"/>
    <w:rsid w:val="00CA584F"/>
    <w:rsid w:val="00CE1770"/>
    <w:rsid w:val="00CE180D"/>
    <w:rsid w:val="00CE346D"/>
    <w:rsid w:val="00CF02A9"/>
    <w:rsid w:val="00CF6EA5"/>
    <w:rsid w:val="00CF7C9E"/>
    <w:rsid w:val="00D02040"/>
    <w:rsid w:val="00D026BA"/>
    <w:rsid w:val="00D12008"/>
    <w:rsid w:val="00D13DD6"/>
    <w:rsid w:val="00D1446F"/>
    <w:rsid w:val="00D203D0"/>
    <w:rsid w:val="00D228A7"/>
    <w:rsid w:val="00D25E6C"/>
    <w:rsid w:val="00D26277"/>
    <w:rsid w:val="00D311A1"/>
    <w:rsid w:val="00D7342C"/>
    <w:rsid w:val="00D81201"/>
    <w:rsid w:val="00D85958"/>
    <w:rsid w:val="00DA5035"/>
    <w:rsid w:val="00DB3EA1"/>
    <w:rsid w:val="00DC5173"/>
    <w:rsid w:val="00DD0812"/>
    <w:rsid w:val="00DD37E8"/>
    <w:rsid w:val="00DF2A8B"/>
    <w:rsid w:val="00E04019"/>
    <w:rsid w:val="00E10298"/>
    <w:rsid w:val="00E141BD"/>
    <w:rsid w:val="00E14BB0"/>
    <w:rsid w:val="00E20C1C"/>
    <w:rsid w:val="00E25D1C"/>
    <w:rsid w:val="00E35B84"/>
    <w:rsid w:val="00E4133D"/>
    <w:rsid w:val="00E47F8F"/>
    <w:rsid w:val="00E51883"/>
    <w:rsid w:val="00E625A3"/>
    <w:rsid w:val="00E64444"/>
    <w:rsid w:val="00E727BC"/>
    <w:rsid w:val="00E73F3D"/>
    <w:rsid w:val="00E85034"/>
    <w:rsid w:val="00E924C5"/>
    <w:rsid w:val="00EA2479"/>
    <w:rsid w:val="00EE7B5F"/>
    <w:rsid w:val="00EF2056"/>
    <w:rsid w:val="00EF6B8F"/>
    <w:rsid w:val="00F02F7F"/>
    <w:rsid w:val="00F055BB"/>
    <w:rsid w:val="00F21C61"/>
    <w:rsid w:val="00F31639"/>
    <w:rsid w:val="00F31F49"/>
    <w:rsid w:val="00F36E2C"/>
    <w:rsid w:val="00F42980"/>
    <w:rsid w:val="00F43FB9"/>
    <w:rsid w:val="00F45BD1"/>
    <w:rsid w:val="00F47AC2"/>
    <w:rsid w:val="00F52117"/>
    <w:rsid w:val="00F52FC0"/>
    <w:rsid w:val="00F55594"/>
    <w:rsid w:val="00F75C84"/>
    <w:rsid w:val="00F8014F"/>
    <w:rsid w:val="00F878C5"/>
    <w:rsid w:val="00F96A4E"/>
    <w:rsid w:val="00FA40ED"/>
    <w:rsid w:val="00FA5B39"/>
    <w:rsid w:val="00FB2026"/>
    <w:rsid w:val="00FC0B3D"/>
    <w:rsid w:val="00FC13C5"/>
    <w:rsid w:val="00FC1A53"/>
    <w:rsid w:val="00FC680A"/>
    <w:rsid w:val="00FD462D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3248C"/>
  <w14:defaultImageDpi w14:val="300"/>
  <w15:docId w15:val="{B5F1CA8E-A8B1-5E44-AFA8-FD7A5A1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8595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85958"/>
    <w:rPr>
      <w:kern w:val="2"/>
    </w:rPr>
  </w:style>
  <w:style w:type="paragraph" w:styleId="ListParagraph">
    <w:name w:val="List Paragraph"/>
    <w:basedOn w:val="Normal"/>
    <w:uiPriority w:val="34"/>
    <w:qFormat/>
    <w:rsid w:val="003C5AB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5BB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1BF9"/>
  </w:style>
  <w:style w:type="character" w:customStyle="1" w:styleId="DateChar">
    <w:name w:val="Date Char"/>
    <w:basedOn w:val="DefaultParagraphFont"/>
    <w:link w:val="Date"/>
    <w:uiPriority w:val="99"/>
    <w:semiHidden/>
    <w:rsid w:val="009C1B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8B34E-5D6D-384C-A2AD-89F7355E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Chang</dc:creator>
  <cp:lastModifiedBy>Chia-Hung Vincent Chang</cp:lastModifiedBy>
  <cp:revision>3</cp:revision>
  <cp:lastPrinted>2023-06-06T06:41:00Z</cp:lastPrinted>
  <dcterms:created xsi:type="dcterms:W3CDTF">2025-05-23T05:24:00Z</dcterms:created>
  <dcterms:modified xsi:type="dcterms:W3CDTF">2025-05-23T05:37:00Z</dcterms:modified>
</cp:coreProperties>
</file>