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2756" w14:textId="77777777" w:rsidR="003F24D5" w:rsidRPr="002014FF" w:rsidRDefault="00D35E93" w:rsidP="002014FF">
      <w:pPr>
        <w:snapToGrid w:val="0"/>
        <w:spacing w:line="360" w:lineRule="auto"/>
        <w:ind w:left="360"/>
        <w:jc w:val="center"/>
        <w:rPr>
          <w:szCs w:val="24"/>
        </w:rPr>
      </w:pPr>
      <w:r>
        <w:rPr>
          <w:rFonts w:hint="eastAsia"/>
          <w:szCs w:val="24"/>
        </w:rPr>
        <w:t>習題二</w:t>
      </w:r>
    </w:p>
    <w:p w14:paraId="781A0347" w14:textId="77777777" w:rsidR="00E25D97" w:rsidRDefault="00DB2D8C" w:rsidP="00F33BCC">
      <w:pPr>
        <w:numPr>
          <w:ilvl w:val="0"/>
          <w:numId w:val="7"/>
        </w:numPr>
        <w:tabs>
          <w:tab w:val="clear" w:pos="425"/>
        </w:tabs>
        <w:spacing w:line="360" w:lineRule="auto"/>
        <w:rPr>
          <w:szCs w:val="24"/>
        </w:rPr>
      </w:pPr>
      <w:r>
        <w:rPr>
          <w:rFonts w:hint="eastAsia"/>
          <w:szCs w:val="24"/>
        </w:rPr>
        <w:t>太陽系行星主要受熱來源是太陽，由這個事實我們可以估計行星表面的溫度。</w:t>
      </w:r>
      <w:r w:rsidR="00E25D97">
        <w:rPr>
          <w:rFonts w:hint="eastAsia"/>
          <w:szCs w:val="24"/>
        </w:rPr>
        <w:t>這個估計對地球來說不是太準確，因為地球的大氣層會造成溫室效應。但對於其他沒有大氣層的行星來說，這個估計卻相當正確。</w:t>
      </w:r>
    </w:p>
    <w:p w14:paraId="18FCB082" w14:textId="77777777" w:rsidR="00DB2D8C" w:rsidRDefault="00E25D97" w:rsidP="00461589">
      <w:pPr>
        <w:spacing w:line="360" w:lineRule="auto"/>
        <w:ind w:left="425"/>
        <w:rPr>
          <w:szCs w:val="24"/>
        </w:rPr>
      </w:pPr>
      <w:r>
        <w:rPr>
          <w:rFonts w:hint="eastAsia"/>
          <w:szCs w:val="24"/>
        </w:rPr>
        <w:t>現在</w:t>
      </w:r>
      <w:r w:rsidR="00DB2D8C">
        <w:rPr>
          <w:rFonts w:hint="eastAsia"/>
          <w:szCs w:val="24"/>
        </w:rPr>
        <w:t>假設太陽是一個黑體，太陽表面的溫度為</w:t>
      </w:r>
      <w:r w:rsidR="00DB2D8C" w:rsidRPr="006E71B2">
        <w:rPr>
          <w:rFonts w:ascii="Times New Roman" w:hAnsi="Times New Roman"/>
          <w:szCs w:val="24"/>
        </w:rPr>
        <w:t>5790K</w:t>
      </w:r>
      <w:r w:rsidR="00DB2D8C">
        <w:rPr>
          <w:rFonts w:hint="eastAsia"/>
          <w:szCs w:val="24"/>
        </w:rPr>
        <w:t>，太陽半徑為</w:t>
      </w:r>
      <w:r w:rsidR="008F5638" w:rsidRPr="008F5638">
        <w:rPr>
          <w:noProof/>
          <w:position w:val="-12"/>
          <w:szCs w:val="24"/>
        </w:rPr>
        <w:object w:dxaOrig="1420" w:dyaOrig="380" w14:anchorId="0F88B7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70.9pt;height:18.85pt;mso-width-percent:0;mso-height-percent:0;mso-width-percent:0;mso-height-percent:0" o:ole="">
            <v:imagedata r:id="rId7" o:title=""/>
          </v:shape>
          <o:OLEObject Type="Embed" ProgID="Equation.3" ShapeID="_x0000_i1036" DrawAspect="Content" ObjectID="_1710001974" r:id="rId8"/>
        </w:object>
      </w:r>
      <w:r w:rsidR="00DB2D8C">
        <w:rPr>
          <w:rFonts w:hint="eastAsia"/>
          <w:szCs w:val="24"/>
        </w:rPr>
        <w:t>。黑體輻射的公式為</w:t>
      </w:r>
      <w:r w:rsidR="008F5638" w:rsidRPr="008F5638">
        <w:rPr>
          <w:noProof/>
          <w:position w:val="-6"/>
          <w:szCs w:val="24"/>
        </w:rPr>
        <w:object w:dxaOrig="1020" w:dyaOrig="320" w14:anchorId="6FAB2254">
          <v:shape id="_x0000_i1035" type="#_x0000_t75" alt="" style="width:50.95pt;height:16.05pt;mso-width-percent:0;mso-height-percent:0;mso-width-percent:0;mso-height-percent:0" o:ole="">
            <v:imagedata r:id="rId9" o:title=""/>
          </v:shape>
          <o:OLEObject Type="Embed" ProgID="Equation.3" ShapeID="_x0000_i1035" DrawAspect="Content" ObjectID="_1710001975" r:id="rId10"/>
        </w:object>
      </w:r>
      <w:r w:rsidR="00DB2D8C">
        <w:rPr>
          <w:rFonts w:hint="eastAsia"/>
          <w:szCs w:val="24"/>
        </w:rPr>
        <w:t>，</w:t>
      </w:r>
      <w:r w:rsidR="008F5638" w:rsidRPr="008F5638">
        <w:rPr>
          <w:noProof/>
          <w:position w:val="-6"/>
          <w:szCs w:val="24"/>
        </w:rPr>
        <w:object w:dxaOrig="2420" w:dyaOrig="320" w14:anchorId="1FC89BB4">
          <v:shape id="_x0000_i1034" type="#_x0000_t75" alt="" style="width:120.75pt;height:16.05pt;mso-width-percent:0;mso-height-percent:0;mso-width-percent:0;mso-height-percent:0" o:ole="">
            <v:imagedata r:id="rId11" o:title=""/>
          </v:shape>
          <o:OLEObject Type="Embed" ProgID="Equation.3" ShapeID="_x0000_i1034" DrawAspect="Content" ObjectID="_1710001976" r:id="rId12"/>
        </w:object>
      </w:r>
      <w:r w:rsidR="00DB2D8C">
        <w:rPr>
          <w:rFonts w:hint="eastAsia"/>
          <w:szCs w:val="24"/>
        </w:rPr>
        <w:t>。</w:t>
      </w:r>
    </w:p>
    <w:p w14:paraId="310C2C7E" w14:textId="77777777" w:rsidR="00DB2D8C" w:rsidRDefault="00DB2D8C" w:rsidP="00511E38">
      <w:pPr>
        <w:numPr>
          <w:ilvl w:val="0"/>
          <w:numId w:val="8"/>
        </w:numPr>
        <w:spacing w:line="360" w:lineRule="auto"/>
        <w:ind w:left="782" w:hanging="357"/>
        <w:rPr>
          <w:szCs w:val="24"/>
        </w:rPr>
      </w:pPr>
      <w:r>
        <w:rPr>
          <w:rFonts w:hint="eastAsia"/>
          <w:szCs w:val="24"/>
        </w:rPr>
        <w:t>計算</w:t>
      </w:r>
      <w:r w:rsidR="00E25D97">
        <w:rPr>
          <w:rFonts w:hint="eastAsia"/>
          <w:szCs w:val="24"/>
        </w:rPr>
        <w:t>整個</w:t>
      </w:r>
      <w:r>
        <w:rPr>
          <w:rFonts w:hint="eastAsia"/>
          <w:szCs w:val="24"/>
        </w:rPr>
        <w:t>太陽表面所發出</w:t>
      </w:r>
      <w:r w:rsidR="006E71B2">
        <w:rPr>
          <w:rFonts w:hint="eastAsia"/>
          <w:szCs w:val="24"/>
        </w:rPr>
        <w:t>的</w:t>
      </w:r>
      <w:r>
        <w:rPr>
          <w:rFonts w:hint="eastAsia"/>
          <w:szCs w:val="24"/>
        </w:rPr>
        <w:t>黑體輻射的總功率為多少</w:t>
      </w:r>
      <w:r w:rsidRPr="00E6464F">
        <w:rPr>
          <w:rFonts w:ascii="Times New Roman" w:hAnsi="Times New Roman"/>
          <w:szCs w:val="24"/>
        </w:rPr>
        <w:t>W</w:t>
      </w:r>
      <w:r>
        <w:rPr>
          <w:rFonts w:hint="eastAsia"/>
          <w:szCs w:val="24"/>
        </w:rPr>
        <w:t>？</w:t>
      </w:r>
      <w:r w:rsidR="000156D1">
        <w:rPr>
          <w:rFonts w:hint="eastAsia"/>
          <w:szCs w:val="24"/>
        </w:rPr>
        <w:t>(10</w:t>
      </w:r>
      <w:r>
        <w:rPr>
          <w:rFonts w:hint="eastAsia"/>
          <w:szCs w:val="24"/>
        </w:rPr>
        <w:t>)</w:t>
      </w:r>
    </w:p>
    <w:p w14:paraId="3B139944" w14:textId="77777777" w:rsidR="00DB2D8C" w:rsidRDefault="00DB2D8C" w:rsidP="00511E38">
      <w:pPr>
        <w:numPr>
          <w:ilvl w:val="0"/>
          <w:numId w:val="8"/>
        </w:numPr>
        <w:spacing w:line="360" w:lineRule="auto"/>
        <w:ind w:left="782" w:hanging="357"/>
        <w:rPr>
          <w:szCs w:val="24"/>
        </w:rPr>
      </w:pPr>
      <w:r>
        <w:rPr>
          <w:rFonts w:hint="eastAsia"/>
          <w:szCs w:val="24"/>
        </w:rPr>
        <w:t>海王星距離太陽的平均距離為</w:t>
      </w:r>
      <w:r w:rsidR="008F5638" w:rsidRPr="008F5638">
        <w:rPr>
          <w:noProof/>
          <w:position w:val="-12"/>
          <w:szCs w:val="24"/>
        </w:rPr>
        <w:object w:dxaOrig="1780" w:dyaOrig="380" w14:anchorId="1326C1C2">
          <v:shape id="_x0000_i1033" type="#_x0000_t75" alt="" style="width:89.15pt;height:18.85pt;mso-width-percent:0;mso-height-percent:0;mso-width-percent:0;mso-height-percent:0" o:ole="">
            <v:imagedata r:id="rId13" o:title=""/>
          </v:shape>
          <o:OLEObject Type="Embed" ProgID="Equation.3" ShapeID="_x0000_i1033" DrawAspect="Content" ObjectID="_1710001977" r:id="rId14"/>
        </w:object>
      </w:r>
      <w:r>
        <w:rPr>
          <w:rFonts w:hint="eastAsia"/>
          <w:szCs w:val="24"/>
        </w:rPr>
        <w:t>，假設海王星的軌道是一個圓，海王星的半徑為</w:t>
      </w:r>
      <w:r w:rsidR="008F5638" w:rsidRPr="008F5638">
        <w:rPr>
          <w:noProof/>
          <w:position w:val="-12"/>
          <w:szCs w:val="24"/>
        </w:rPr>
        <w:object w:dxaOrig="1660" w:dyaOrig="380" w14:anchorId="541B9E91">
          <v:shape id="_x0000_i1032" type="#_x0000_t75" alt="" style="width:83.1pt;height:18.85pt;mso-width-percent:0;mso-height-percent:0;mso-width-percent:0;mso-height-percent:0" o:ole="">
            <v:imagedata r:id="rId15" o:title=""/>
          </v:shape>
          <o:OLEObject Type="Embed" ProgID="Equation.3" ShapeID="_x0000_i1032" DrawAspect="Content" ObjectID="_1710001978" r:id="rId16"/>
        </w:object>
      </w:r>
      <w:r>
        <w:rPr>
          <w:rFonts w:hint="eastAsia"/>
          <w:szCs w:val="24"/>
        </w:rPr>
        <w:t>，</w:t>
      </w:r>
      <w:r w:rsidR="00130CC5">
        <w:rPr>
          <w:rFonts w:hint="eastAsia"/>
          <w:szCs w:val="24"/>
        </w:rPr>
        <w:t>由此可以寫下</w:t>
      </w:r>
      <w:r w:rsidR="006E71B2">
        <w:rPr>
          <w:rFonts w:hint="eastAsia"/>
          <w:szCs w:val="24"/>
        </w:rPr>
        <w:t>在海王星軌道處，每單位垂直面積所接受的來自太陽的幅射功率。</w:t>
      </w:r>
      <w:r w:rsidR="00F339D1">
        <w:rPr>
          <w:rFonts w:hint="eastAsia"/>
          <w:szCs w:val="24"/>
        </w:rPr>
        <w:t>以此量</w:t>
      </w:r>
      <w:r w:rsidR="00E25D97">
        <w:rPr>
          <w:rFonts w:hint="eastAsia"/>
          <w:szCs w:val="24"/>
        </w:rPr>
        <w:t>，</w:t>
      </w:r>
      <w:r w:rsidR="00F339D1">
        <w:rPr>
          <w:rFonts w:hint="eastAsia"/>
          <w:szCs w:val="24"/>
        </w:rPr>
        <w:t>進一步</w:t>
      </w:r>
      <w:r w:rsidR="006E71B2">
        <w:rPr>
          <w:rFonts w:hint="eastAsia"/>
          <w:szCs w:val="24"/>
        </w:rPr>
        <w:t>計算</w:t>
      </w:r>
      <w:r>
        <w:rPr>
          <w:rFonts w:hint="eastAsia"/>
          <w:szCs w:val="24"/>
        </w:rPr>
        <w:t>海王星</w:t>
      </w:r>
      <w:r w:rsidR="006E71B2">
        <w:rPr>
          <w:rFonts w:hint="eastAsia"/>
          <w:szCs w:val="24"/>
        </w:rPr>
        <w:t>的</w:t>
      </w:r>
      <w:r w:rsidR="00F339D1">
        <w:rPr>
          <w:rFonts w:hint="eastAsia"/>
          <w:szCs w:val="24"/>
        </w:rPr>
        <w:t>整個</w:t>
      </w:r>
      <w:r w:rsidR="006E71B2">
        <w:rPr>
          <w:rFonts w:hint="eastAsia"/>
          <w:szCs w:val="24"/>
        </w:rPr>
        <w:t>表面</w:t>
      </w:r>
      <w:r>
        <w:rPr>
          <w:rFonts w:hint="eastAsia"/>
          <w:szCs w:val="24"/>
        </w:rPr>
        <w:t>所接受到的太陽輻射</w:t>
      </w:r>
      <w:r w:rsidR="00F339D1">
        <w:rPr>
          <w:rFonts w:hint="eastAsia"/>
          <w:szCs w:val="24"/>
        </w:rPr>
        <w:t>總</w:t>
      </w:r>
      <w:r>
        <w:rPr>
          <w:rFonts w:hint="eastAsia"/>
          <w:szCs w:val="24"/>
        </w:rPr>
        <w:t>功率。</w:t>
      </w:r>
      <w:r w:rsidR="0096274B">
        <w:rPr>
          <w:rFonts w:hint="eastAsia"/>
          <w:szCs w:val="24"/>
        </w:rPr>
        <w:t>(</w:t>
      </w:r>
      <w:r w:rsidR="000156D1">
        <w:rPr>
          <w:rFonts w:hint="eastAsia"/>
          <w:szCs w:val="24"/>
        </w:rPr>
        <w:t>10</w:t>
      </w:r>
      <w:r>
        <w:rPr>
          <w:rFonts w:hint="eastAsia"/>
          <w:szCs w:val="24"/>
        </w:rPr>
        <w:t>)</w:t>
      </w:r>
    </w:p>
    <w:p w14:paraId="79EBA815" w14:textId="77777777" w:rsidR="00DB2D8C" w:rsidRDefault="00DB2D8C" w:rsidP="00775842">
      <w:pPr>
        <w:spacing w:line="360" w:lineRule="auto"/>
        <w:ind w:left="782"/>
        <w:rPr>
          <w:szCs w:val="24"/>
        </w:rPr>
      </w:pPr>
      <w:r>
        <w:rPr>
          <w:rFonts w:hint="eastAsia"/>
          <w:szCs w:val="24"/>
        </w:rPr>
        <w:t>提示：在海王星的距離處，太陽的功率會平均分配在以</w:t>
      </w:r>
      <w:r w:rsidR="008F5638" w:rsidRPr="008F5638">
        <w:rPr>
          <w:noProof/>
          <w:position w:val="-12"/>
          <w:szCs w:val="24"/>
        </w:rPr>
        <w:object w:dxaOrig="1780" w:dyaOrig="380" w14:anchorId="699B5900">
          <v:shape id="_x0000_i1031" type="#_x0000_t75" alt="" style="width:89.15pt;height:18.85pt;mso-width-percent:0;mso-height-percent:0;mso-width-percent:0;mso-height-percent:0" o:ole="">
            <v:imagedata r:id="rId13" o:title=""/>
          </v:shape>
          <o:OLEObject Type="Embed" ProgID="Equation.3" ShapeID="_x0000_i1031" DrawAspect="Content" ObjectID="_1710001979" r:id="rId17"/>
        </w:object>
      </w:r>
      <w:r>
        <w:rPr>
          <w:rFonts w:hint="eastAsia"/>
          <w:szCs w:val="24"/>
        </w:rPr>
        <w:t>為半徑的球面上。</w:t>
      </w:r>
    </w:p>
    <w:p w14:paraId="609C1A6C" w14:textId="028B3727" w:rsidR="00DB2D8C" w:rsidRDefault="00DB2D8C" w:rsidP="00EA18C9">
      <w:pPr>
        <w:numPr>
          <w:ilvl w:val="0"/>
          <w:numId w:val="8"/>
        </w:numPr>
        <w:spacing w:line="360" w:lineRule="auto"/>
        <w:ind w:left="782" w:hanging="357"/>
        <w:rPr>
          <w:szCs w:val="24"/>
        </w:rPr>
      </w:pPr>
      <w:r>
        <w:rPr>
          <w:rFonts w:hint="eastAsia"/>
          <w:szCs w:val="24"/>
        </w:rPr>
        <w:t>假設海王星表面</w:t>
      </w:r>
      <w:r w:rsidR="0096274B">
        <w:rPr>
          <w:rFonts w:hint="eastAsia"/>
          <w:szCs w:val="24"/>
        </w:rPr>
        <w:t>也</w:t>
      </w:r>
      <w:r>
        <w:rPr>
          <w:rFonts w:hint="eastAsia"/>
          <w:szCs w:val="24"/>
        </w:rPr>
        <w:t>是黑體，</w:t>
      </w:r>
      <w:r w:rsidR="007D32A4">
        <w:rPr>
          <w:rFonts w:hint="eastAsia"/>
          <w:szCs w:val="24"/>
        </w:rPr>
        <w:t>溫度為</w:t>
      </w:r>
      <w:r w:rsidR="007D32A4" w:rsidRPr="007D32A4">
        <w:rPr>
          <w:rFonts w:ascii="Times New Roman" w:hAnsi="Times New Roman"/>
          <w:i/>
          <w:szCs w:val="24"/>
        </w:rPr>
        <w:t>T</w:t>
      </w:r>
      <w:r w:rsidR="006E71B2">
        <w:rPr>
          <w:rFonts w:hint="eastAsia"/>
          <w:szCs w:val="24"/>
        </w:rPr>
        <w:t>，寫下</w:t>
      </w:r>
      <w:r w:rsidR="007D32A4">
        <w:rPr>
          <w:rFonts w:hint="eastAsia"/>
          <w:szCs w:val="24"/>
        </w:rPr>
        <w:t>它所輻射的總熱量，以</w:t>
      </w:r>
      <w:r w:rsidR="007D32A4" w:rsidRPr="007D32A4">
        <w:rPr>
          <w:rFonts w:ascii="Times New Roman" w:hAnsi="Times New Roman"/>
          <w:i/>
          <w:szCs w:val="24"/>
        </w:rPr>
        <w:t>T</w:t>
      </w:r>
      <w:r w:rsidR="007D32A4">
        <w:rPr>
          <w:rFonts w:hint="eastAsia"/>
          <w:szCs w:val="24"/>
        </w:rPr>
        <w:t>表示。因為它是黑體，</w:t>
      </w:r>
      <w:r>
        <w:rPr>
          <w:rFonts w:hint="eastAsia"/>
          <w:szCs w:val="24"/>
        </w:rPr>
        <w:t>所以</w:t>
      </w:r>
      <w:r w:rsidR="007D32A4">
        <w:rPr>
          <w:rFonts w:hint="eastAsia"/>
          <w:szCs w:val="24"/>
        </w:rPr>
        <w:t>海王星的表面會</w:t>
      </w:r>
      <w:r>
        <w:rPr>
          <w:rFonts w:hint="eastAsia"/>
          <w:szCs w:val="24"/>
        </w:rPr>
        <w:t>吸收所有來自太陽照射的熱量。而達熱平衡時，它所輻射的總熱量，必須等於所吸收來自太陽的熱量。</w:t>
      </w:r>
      <w:r w:rsidR="007D32A4">
        <w:rPr>
          <w:rFonts w:hint="eastAsia"/>
          <w:szCs w:val="24"/>
        </w:rPr>
        <w:t>以此條件，</w:t>
      </w:r>
      <w:r>
        <w:rPr>
          <w:rFonts w:hint="eastAsia"/>
          <w:szCs w:val="24"/>
        </w:rPr>
        <w:t>估計海王星的溫度</w:t>
      </w:r>
      <w:r w:rsidR="006E71B2" w:rsidRPr="007D32A4">
        <w:rPr>
          <w:rFonts w:ascii="Times New Roman" w:hAnsi="Times New Roman"/>
          <w:i/>
          <w:szCs w:val="24"/>
        </w:rPr>
        <w:t>T</w:t>
      </w:r>
      <w:r>
        <w:rPr>
          <w:rFonts w:hint="eastAsia"/>
          <w:szCs w:val="24"/>
        </w:rPr>
        <w:t>。（</w:t>
      </w:r>
      <w:r w:rsidR="00E6464F">
        <w:rPr>
          <w:rFonts w:hint="eastAsia"/>
          <w:szCs w:val="24"/>
        </w:rPr>
        <w:t>因為海王星幾乎沒有大氣層，因此可以忽略</w:t>
      </w:r>
      <w:r w:rsidR="00726EBD">
        <w:rPr>
          <w:rFonts w:hint="eastAsia"/>
          <w:szCs w:val="24"/>
        </w:rPr>
        <w:t>溫</w:t>
      </w:r>
      <w:r w:rsidR="0074579A">
        <w:rPr>
          <w:rFonts w:hint="eastAsia"/>
          <w:szCs w:val="24"/>
        </w:rPr>
        <w:t>室</w:t>
      </w:r>
      <w:r w:rsidR="00726EBD">
        <w:rPr>
          <w:rFonts w:hint="eastAsia"/>
          <w:szCs w:val="24"/>
        </w:rPr>
        <w:t>效應，估計出來的溫度與海王星上大氣層外的溫度大致相符。</w:t>
      </w:r>
    </w:p>
    <w:p w14:paraId="5FAE978B" w14:textId="77777777" w:rsidR="005928FF" w:rsidRDefault="005928FF" w:rsidP="005928FF">
      <w:pPr>
        <w:ind w:left="360"/>
        <w:rPr>
          <w:rFonts w:ascii="Times New Roman" w:hAnsi="Times New Roman"/>
          <w:szCs w:val="24"/>
        </w:rPr>
      </w:pPr>
    </w:p>
    <w:p w14:paraId="47F8A86E" w14:textId="77777777" w:rsidR="005928FF" w:rsidRPr="00DD498A" w:rsidRDefault="005928FF" w:rsidP="005928FF">
      <w:pPr>
        <w:ind w:left="360"/>
        <w:rPr>
          <w:rFonts w:ascii="Times New Roman" w:hAnsi="Times New Roman"/>
          <w:szCs w:val="24"/>
        </w:rPr>
      </w:pPr>
      <w:r w:rsidRPr="00DD498A">
        <w:rPr>
          <w:rFonts w:ascii="Times New Roman" w:hAnsi="Times New Roman" w:hint="eastAsia"/>
          <w:szCs w:val="24"/>
        </w:rPr>
        <w:t>解答：</w:t>
      </w:r>
    </w:p>
    <w:p w14:paraId="2962643F" w14:textId="77777777" w:rsidR="005928FF" w:rsidRPr="00DD498A" w:rsidRDefault="008F5638" w:rsidP="005928F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8F5638">
        <w:rPr>
          <w:rFonts w:ascii="Times New Roman" w:hAnsi="Times New Roman"/>
          <w:noProof/>
          <w:position w:val="-12"/>
          <w:szCs w:val="24"/>
        </w:rPr>
        <w:object w:dxaOrig="6200" w:dyaOrig="440" w14:anchorId="5CB85D60">
          <v:shape id="_x0000_i1030" type="#_x0000_t75" alt="" style="width:310.15pt;height:21.6pt;mso-width-percent:0;mso-height-percent:0;mso-width-percent:0;mso-height-percent:0" o:ole="">
            <v:imagedata r:id="rId18" o:title=""/>
          </v:shape>
          <o:OLEObject Type="Embed" ProgID="Equation.3" ShapeID="_x0000_i1030" DrawAspect="Content" ObjectID="_1710001980" r:id="rId19"/>
        </w:object>
      </w:r>
      <w:r w:rsidR="005928FF" w:rsidRPr="00DD498A">
        <w:rPr>
          <w:rFonts w:ascii="Times New Roman" w:hAnsi="Times New Roman" w:hint="eastAsia"/>
          <w:szCs w:val="24"/>
        </w:rPr>
        <w:t>。</w:t>
      </w:r>
    </w:p>
    <w:p w14:paraId="3EAC8806" w14:textId="31CF96C1" w:rsidR="005928FF" w:rsidRDefault="005928FF" w:rsidP="005928FF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DD498A">
        <w:rPr>
          <w:rFonts w:ascii="Times New Roman" w:hAnsi="Times New Roman" w:hint="eastAsia"/>
          <w:szCs w:val="24"/>
        </w:rPr>
        <w:t>在海王星的距離處，太陽的功率會平均分配在以</w:t>
      </w:r>
      <w:r w:rsidR="008F5638" w:rsidRPr="008F5638">
        <w:rPr>
          <w:rFonts w:ascii="Times New Roman" w:hAnsi="Times New Roman"/>
          <w:noProof/>
          <w:position w:val="-12"/>
          <w:szCs w:val="24"/>
        </w:rPr>
        <w:object w:dxaOrig="1780" w:dyaOrig="380" w14:anchorId="4DC073BC">
          <v:shape id="_x0000_i1029" type="#_x0000_t75" alt="" style="width:89.15pt;height:18.85pt;mso-width-percent:0;mso-height-percent:0;mso-width-percent:0;mso-height-percent:0" o:ole="">
            <v:imagedata r:id="rId13" o:title=""/>
          </v:shape>
          <o:OLEObject Type="Embed" ProgID="Equation.3" ShapeID="_x0000_i1029" DrawAspect="Content" ObjectID="_1710001981" r:id="rId20"/>
        </w:object>
      </w:r>
      <w:r w:rsidRPr="00DD498A">
        <w:rPr>
          <w:rFonts w:ascii="Times New Roman" w:hAnsi="Times New Roman" w:hint="eastAsia"/>
          <w:szCs w:val="24"/>
        </w:rPr>
        <w:t>為半徑的球面上，而海王星所接收到的部分即是此球面上一個以</w:t>
      </w:r>
      <w:r w:rsidR="008F5638" w:rsidRPr="008F5638">
        <w:rPr>
          <w:rFonts w:ascii="Times New Roman" w:hAnsi="Times New Roman"/>
          <w:noProof/>
          <w:position w:val="-12"/>
          <w:szCs w:val="24"/>
        </w:rPr>
        <w:object w:dxaOrig="1660" w:dyaOrig="380" w14:anchorId="7F1ABB28">
          <v:shape id="_x0000_i1028" type="#_x0000_t75" alt="" style="width:83.1pt;height:18.85pt;mso-width-percent:0;mso-height-percent:0;mso-width-percent:0;mso-height-percent:0" o:ole="">
            <v:imagedata r:id="rId15" o:title=""/>
          </v:shape>
          <o:OLEObject Type="Embed" ProgID="Equation.3" ShapeID="_x0000_i1028" DrawAspect="Content" ObjectID="_1710001982" r:id="rId21"/>
        </w:object>
      </w:r>
      <w:r w:rsidRPr="00DD498A">
        <w:rPr>
          <w:rFonts w:ascii="Times New Roman" w:hAnsi="Times New Roman" w:hint="eastAsia"/>
          <w:szCs w:val="24"/>
        </w:rPr>
        <w:t>為半徑的圓所接收到的分量：</w:t>
      </w:r>
      <w:r w:rsidR="008F5638" w:rsidRPr="008F5638">
        <w:rPr>
          <w:rFonts w:ascii="Times New Roman" w:hAnsi="Times New Roman"/>
          <w:noProof/>
          <w:position w:val="-32"/>
          <w:szCs w:val="24"/>
        </w:rPr>
        <w:object w:dxaOrig="6160" w:dyaOrig="800" w14:anchorId="50CC0BAA">
          <v:shape id="_x0000_i1027" type="#_x0000_t75" alt="" style="width:307.95pt;height:39.9pt;mso-width-percent:0;mso-height-percent:0;mso-width-percent:0;mso-height-percent:0" o:ole="">
            <v:imagedata r:id="rId22" o:title=""/>
          </v:shape>
          <o:OLEObject Type="Embed" ProgID="Equation.3" ShapeID="_x0000_i1027" DrawAspect="Content" ObjectID="_1710001983" r:id="rId23"/>
        </w:object>
      </w:r>
      <w:r w:rsidRPr="00DD498A">
        <w:rPr>
          <w:rFonts w:ascii="Times New Roman" w:hAnsi="Times New Roman" w:hint="eastAsia"/>
          <w:szCs w:val="24"/>
        </w:rPr>
        <w:t>。</w:t>
      </w:r>
    </w:p>
    <w:p w14:paraId="03D73DD1" w14:textId="4E5A5154" w:rsidR="0074579A" w:rsidRPr="00DD498A" w:rsidRDefault="0074579A" w:rsidP="0074579A">
      <w:pPr>
        <w:ind w:left="720"/>
        <w:rPr>
          <w:rFonts w:ascii="Times New Roman" w:hAnsi="Times New Roman" w:hint="eastAsia"/>
          <w:szCs w:val="24"/>
        </w:rPr>
      </w:pP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="Times New Roman" w:hAnsi="Times New Roman" w:hint="eastAsia"/>
          <w:szCs w:val="24"/>
        </w:rPr>
        <w:t>是來自分母內的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 w:hint="eastAsia"/>
          <w:szCs w:val="24"/>
        </w:rPr>
        <w:t>。</w:t>
      </w:r>
    </w:p>
    <w:p w14:paraId="7BEB1E6D" w14:textId="77777777" w:rsidR="005928FF" w:rsidRDefault="005928FF" w:rsidP="005928FF">
      <w:pPr>
        <w:ind w:left="785"/>
        <w:rPr>
          <w:szCs w:val="24"/>
        </w:rPr>
      </w:pPr>
      <w:r w:rsidRPr="00DD498A">
        <w:rPr>
          <w:rFonts w:ascii="Times New Roman" w:hAnsi="Times New Roman" w:hint="eastAsia"/>
          <w:szCs w:val="24"/>
        </w:rPr>
        <w:t>達熱平衡時，海王星所輻射的總熱量，必須等於所吸收來自太陽的熱量。</w:t>
      </w:r>
      <w:r w:rsidR="008F5638" w:rsidRPr="008F5638">
        <w:rPr>
          <w:rFonts w:ascii="Times New Roman" w:hAnsi="Times New Roman"/>
          <w:noProof/>
          <w:position w:val="-12"/>
          <w:szCs w:val="24"/>
        </w:rPr>
        <w:object w:dxaOrig="6600" w:dyaOrig="440" w14:anchorId="7014BC01">
          <v:shape id="_x0000_i1026" type="#_x0000_t75" alt="" style="width:330.1pt;height:21.6pt;mso-width-percent:0;mso-height-percent:0;mso-width-percent:0;mso-height-percent:0" o:ole="">
            <v:imagedata r:id="rId24" o:title=""/>
          </v:shape>
          <o:OLEObject Type="Embed" ProgID="Equation.3" ShapeID="_x0000_i1026" DrawAspect="Content" ObjectID="_1710001984" r:id="rId25"/>
        </w:object>
      </w:r>
      <w:r w:rsidRPr="00DD498A">
        <w:rPr>
          <w:rFonts w:ascii="Times New Roman" w:hAnsi="Times New Roman" w:hint="eastAsia"/>
          <w:szCs w:val="24"/>
        </w:rPr>
        <w:t>。</w:t>
      </w:r>
      <w:r w:rsidR="008F5638" w:rsidRPr="008F5638">
        <w:rPr>
          <w:rFonts w:ascii="Times New Roman" w:hAnsi="Times New Roman"/>
          <w:noProof/>
          <w:position w:val="-12"/>
          <w:szCs w:val="24"/>
        </w:rPr>
        <w:object w:dxaOrig="1200" w:dyaOrig="360" w14:anchorId="731FF32F">
          <v:shape id="_x0000_i1025" type="#_x0000_t75" alt="" style="width:59.8pt;height:18.3pt;mso-width-percent:0;mso-height-percent:0;mso-width-percent:0;mso-height-percent:0" o:ole="">
            <v:imagedata r:id="rId26" o:title=""/>
          </v:shape>
          <o:OLEObject Type="Embed" ProgID="Equation.3" ShapeID="_x0000_i1025" DrawAspect="Content" ObjectID="_1710001985" r:id="rId27"/>
        </w:object>
      </w:r>
      <w:r>
        <w:rPr>
          <w:rFonts w:ascii="Times New Roman" w:hAnsi="Times New Roman" w:hint="eastAsia"/>
          <w:szCs w:val="24"/>
        </w:rPr>
        <w:t>。</w:t>
      </w:r>
    </w:p>
    <w:p w14:paraId="05FB2A0C" w14:textId="77777777" w:rsidR="00B6578F" w:rsidRPr="005928FF" w:rsidRDefault="00B6578F" w:rsidP="00D522E8">
      <w:pPr>
        <w:snapToGrid w:val="0"/>
        <w:spacing w:line="360" w:lineRule="auto"/>
        <w:ind w:left="720"/>
      </w:pPr>
    </w:p>
    <w:sectPr w:rsidR="00B6578F" w:rsidRPr="005928FF" w:rsidSect="001B10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30BE" w14:textId="77777777" w:rsidR="008F5638" w:rsidRDefault="008F5638" w:rsidP="0060108C">
      <w:r>
        <w:separator/>
      </w:r>
    </w:p>
  </w:endnote>
  <w:endnote w:type="continuationSeparator" w:id="0">
    <w:p w14:paraId="44ACF1C6" w14:textId="77777777" w:rsidR="008F5638" w:rsidRDefault="008F5638" w:rsidP="006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2818" w14:textId="77777777" w:rsidR="008F5638" w:rsidRDefault="008F5638" w:rsidP="0060108C">
      <w:r>
        <w:separator/>
      </w:r>
    </w:p>
  </w:footnote>
  <w:footnote w:type="continuationSeparator" w:id="0">
    <w:p w14:paraId="480D17E3" w14:textId="77777777" w:rsidR="008F5638" w:rsidRDefault="008F5638" w:rsidP="0060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E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4C1038B"/>
    <w:multiLevelType w:val="singleLevel"/>
    <w:tmpl w:val="CAAA6BBE"/>
    <w:lvl w:ilvl="0">
      <w:start w:val="1"/>
      <w:numFmt w:val="upperLetter"/>
      <w:lvlText w:val="%1."/>
      <w:lvlJc w:val="left"/>
      <w:pPr>
        <w:tabs>
          <w:tab w:val="num" w:pos="680"/>
        </w:tabs>
        <w:ind w:left="680" w:hanging="453"/>
      </w:pPr>
      <w:rPr>
        <w:rFonts w:ascii="Times New Roman" w:eastAsia="PMingLiU" w:hAnsi="Times New Roman" w:cs="Times New Roman"/>
      </w:rPr>
    </w:lvl>
  </w:abstractNum>
  <w:abstractNum w:abstractNumId="2" w15:restartNumberingAfterBreak="0">
    <w:nsid w:val="07933EDC"/>
    <w:multiLevelType w:val="hybridMultilevel"/>
    <w:tmpl w:val="AF560F0E"/>
    <w:lvl w:ilvl="0" w:tplc="D71258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21D2134"/>
    <w:multiLevelType w:val="hybridMultilevel"/>
    <w:tmpl w:val="0700CC6E"/>
    <w:lvl w:ilvl="0" w:tplc="A246F442">
      <w:start w:val="1"/>
      <w:numFmt w:val="upperLetter"/>
      <w:lvlText w:val="%1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 w15:restartNumberingAfterBreak="0">
    <w:nsid w:val="13473150"/>
    <w:multiLevelType w:val="hybridMultilevel"/>
    <w:tmpl w:val="0ACA35BC"/>
    <w:lvl w:ilvl="0" w:tplc="DF30C256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5" w15:restartNumberingAfterBreak="0">
    <w:nsid w:val="165168C5"/>
    <w:multiLevelType w:val="hybridMultilevel"/>
    <w:tmpl w:val="28BC355C"/>
    <w:lvl w:ilvl="0" w:tplc="2272F87A">
      <w:start w:val="1"/>
      <w:numFmt w:val="upp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2D177C"/>
    <w:multiLevelType w:val="hybridMultilevel"/>
    <w:tmpl w:val="7BA60520"/>
    <w:lvl w:ilvl="0" w:tplc="A3DA81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0C50615"/>
    <w:multiLevelType w:val="hybridMultilevel"/>
    <w:tmpl w:val="43C2C0CA"/>
    <w:lvl w:ilvl="0" w:tplc="877C20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B20972"/>
    <w:multiLevelType w:val="hybridMultilevel"/>
    <w:tmpl w:val="052CCF3A"/>
    <w:lvl w:ilvl="0" w:tplc="3CE44E5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429934C1"/>
    <w:multiLevelType w:val="hybridMultilevel"/>
    <w:tmpl w:val="144CE45C"/>
    <w:lvl w:ilvl="0" w:tplc="3CF87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756EDA"/>
    <w:multiLevelType w:val="hybridMultilevel"/>
    <w:tmpl w:val="0F860958"/>
    <w:lvl w:ilvl="0" w:tplc="37644A4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5714296"/>
    <w:multiLevelType w:val="hybridMultilevel"/>
    <w:tmpl w:val="1CF445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9976322"/>
    <w:multiLevelType w:val="hybridMultilevel"/>
    <w:tmpl w:val="B0A8C2B6"/>
    <w:lvl w:ilvl="0" w:tplc="666820E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51F90C30"/>
    <w:multiLevelType w:val="hybridMultilevel"/>
    <w:tmpl w:val="AA2CCCD6"/>
    <w:lvl w:ilvl="0" w:tplc="F6C459F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55087F46">
      <w:start w:val="1"/>
      <w:numFmt w:val="upperLetter"/>
      <w:lvlText w:val="%2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2" w:tplc="3834B26A">
      <w:start w:val="1"/>
      <w:numFmt w:val="upperLetter"/>
      <w:lvlText w:val="(%3)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4" w15:restartNumberingAfterBreak="0">
    <w:nsid w:val="65372DD3"/>
    <w:multiLevelType w:val="hybridMultilevel"/>
    <w:tmpl w:val="41328906"/>
    <w:lvl w:ilvl="0" w:tplc="202ED90E">
      <w:start w:val="1"/>
      <w:numFmt w:val="upperLetter"/>
      <w:lvlText w:val="%1."/>
      <w:lvlJc w:val="left"/>
      <w:pPr>
        <w:tabs>
          <w:tab w:val="num" w:pos="828"/>
        </w:tabs>
        <w:ind w:left="828" w:hanging="360"/>
      </w:pPr>
      <w:rPr>
        <w:rFonts w:ascii="Calibri" w:eastAsia="PMingLiU" w:hAnsi="Calibri" w:cs="Times New Roman"/>
      </w:rPr>
    </w:lvl>
    <w:lvl w:ilvl="1" w:tplc="F30CA160">
      <w:start w:val="4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8"/>
        </w:tabs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8"/>
        </w:tabs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8"/>
        </w:tabs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8"/>
        </w:tabs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8"/>
        </w:tabs>
        <w:ind w:left="4788" w:hanging="480"/>
      </w:pPr>
    </w:lvl>
  </w:abstractNum>
  <w:abstractNum w:abstractNumId="15" w15:restartNumberingAfterBreak="0">
    <w:nsid w:val="6FBF4269"/>
    <w:multiLevelType w:val="hybridMultilevel"/>
    <w:tmpl w:val="4552A64E"/>
    <w:lvl w:ilvl="0" w:tplc="86864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048F1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E13CAB"/>
    <w:multiLevelType w:val="hybridMultilevel"/>
    <w:tmpl w:val="640E04C0"/>
    <w:lvl w:ilvl="0" w:tplc="F648B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D42A2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B0A7658"/>
    <w:multiLevelType w:val="hybridMultilevel"/>
    <w:tmpl w:val="73A611C4"/>
    <w:lvl w:ilvl="0" w:tplc="258A89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6"/>
  </w:num>
  <w:num w:numId="15">
    <w:abstractNumId w:val="9"/>
  </w:num>
  <w:num w:numId="16">
    <w:abstractNumId w:val="17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08C"/>
    <w:rsid w:val="000145A2"/>
    <w:rsid w:val="000156D1"/>
    <w:rsid w:val="00025F48"/>
    <w:rsid w:val="00036CD6"/>
    <w:rsid w:val="00084A86"/>
    <w:rsid w:val="000C33AE"/>
    <w:rsid w:val="000D5ADB"/>
    <w:rsid w:val="000E652E"/>
    <w:rsid w:val="00100838"/>
    <w:rsid w:val="00114D74"/>
    <w:rsid w:val="001256F2"/>
    <w:rsid w:val="00130CC5"/>
    <w:rsid w:val="001834D9"/>
    <w:rsid w:val="001B0E92"/>
    <w:rsid w:val="001B106F"/>
    <w:rsid w:val="001D1579"/>
    <w:rsid w:val="002014FF"/>
    <w:rsid w:val="00235B4D"/>
    <w:rsid w:val="00242F70"/>
    <w:rsid w:val="002636DB"/>
    <w:rsid w:val="00294F30"/>
    <w:rsid w:val="002A0370"/>
    <w:rsid w:val="002A2886"/>
    <w:rsid w:val="002E475C"/>
    <w:rsid w:val="003D72E7"/>
    <w:rsid w:val="003F24D5"/>
    <w:rsid w:val="00461589"/>
    <w:rsid w:val="0047667D"/>
    <w:rsid w:val="0047711E"/>
    <w:rsid w:val="004B4D82"/>
    <w:rsid w:val="004F61DC"/>
    <w:rsid w:val="00511E38"/>
    <w:rsid w:val="00525981"/>
    <w:rsid w:val="005816BE"/>
    <w:rsid w:val="005928FF"/>
    <w:rsid w:val="005E6366"/>
    <w:rsid w:val="005F6491"/>
    <w:rsid w:val="0060108C"/>
    <w:rsid w:val="00612005"/>
    <w:rsid w:val="00622611"/>
    <w:rsid w:val="006310CC"/>
    <w:rsid w:val="00656189"/>
    <w:rsid w:val="006E71B2"/>
    <w:rsid w:val="00713575"/>
    <w:rsid w:val="0072041E"/>
    <w:rsid w:val="00720CF7"/>
    <w:rsid w:val="00726EBD"/>
    <w:rsid w:val="007374EB"/>
    <w:rsid w:val="0074579A"/>
    <w:rsid w:val="00775842"/>
    <w:rsid w:val="00777923"/>
    <w:rsid w:val="0078589B"/>
    <w:rsid w:val="00793138"/>
    <w:rsid w:val="007B779F"/>
    <w:rsid w:val="007D32A4"/>
    <w:rsid w:val="007E2D04"/>
    <w:rsid w:val="007F1A0E"/>
    <w:rsid w:val="00804533"/>
    <w:rsid w:val="008A0A50"/>
    <w:rsid w:val="008A496D"/>
    <w:rsid w:val="008A5CCD"/>
    <w:rsid w:val="008B76CE"/>
    <w:rsid w:val="008C31A6"/>
    <w:rsid w:val="008C4682"/>
    <w:rsid w:val="008D2E7B"/>
    <w:rsid w:val="008F4226"/>
    <w:rsid w:val="008F5638"/>
    <w:rsid w:val="00904C94"/>
    <w:rsid w:val="00915726"/>
    <w:rsid w:val="00920D33"/>
    <w:rsid w:val="00922632"/>
    <w:rsid w:val="00927705"/>
    <w:rsid w:val="00934501"/>
    <w:rsid w:val="0096274B"/>
    <w:rsid w:val="00976330"/>
    <w:rsid w:val="00980D36"/>
    <w:rsid w:val="009C15C8"/>
    <w:rsid w:val="009E2673"/>
    <w:rsid w:val="00A27699"/>
    <w:rsid w:val="00A37EAF"/>
    <w:rsid w:val="00A5796B"/>
    <w:rsid w:val="00A70A22"/>
    <w:rsid w:val="00A866C7"/>
    <w:rsid w:val="00A908A9"/>
    <w:rsid w:val="00A94CEF"/>
    <w:rsid w:val="00AA4082"/>
    <w:rsid w:val="00AE7366"/>
    <w:rsid w:val="00AF7A91"/>
    <w:rsid w:val="00B0359B"/>
    <w:rsid w:val="00B112A3"/>
    <w:rsid w:val="00B37D28"/>
    <w:rsid w:val="00B40D3D"/>
    <w:rsid w:val="00B469C5"/>
    <w:rsid w:val="00B53C1C"/>
    <w:rsid w:val="00B5470A"/>
    <w:rsid w:val="00B5695E"/>
    <w:rsid w:val="00B6578F"/>
    <w:rsid w:val="00B66CA2"/>
    <w:rsid w:val="00B851C0"/>
    <w:rsid w:val="00BA33D8"/>
    <w:rsid w:val="00BB4437"/>
    <w:rsid w:val="00BB4501"/>
    <w:rsid w:val="00BB79C3"/>
    <w:rsid w:val="00BD6E36"/>
    <w:rsid w:val="00BD77F7"/>
    <w:rsid w:val="00C10904"/>
    <w:rsid w:val="00C21E7A"/>
    <w:rsid w:val="00C223FB"/>
    <w:rsid w:val="00C4617D"/>
    <w:rsid w:val="00C57628"/>
    <w:rsid w:val="00C71A40"/>
    <w:rsid w:val="00C973B7"/>
    <w:rsid w:val="00CA1BEF"/>
    <w:rsid w:val="00CB4CAC"/>
    <w:rsid w:val="00CC1EED"/>
    <w:rsid w:val="00CC6CCC"/>
    <w:rsid w:val="00CD06FB"/>
    <w:rsid w:val="00CE5FE0"/>
    <w:rsid w:val="00CF066F"/>
    <w:rsid w:val="00D206FF"/>
    <w:rsid w:val="00D33B02"/>
    <w:rsid w:val="00D35E93"/>
    <w:rsid w:val="00D4754B"/>
    <w:rsid w:val="00D50B33"/>
    <w:rsid w:val="00D522E8"/>
    <w:rsid w:val="00D67BA0"/>
    <w:rsid w:val="00D840A6"/>
    <w:rsid w:val="00D91CE6"/>
    <w:rsid w:val="00D95D6E"/>
    <w:rsid w:val="00D97E87"/>
    <w:rsid w:val="00DA3B93"/>
    <w:rsid w:val="00DB2D8C"/>
    <w:rsid w:val="00DB3FD4"/>
    <w:rsid w:val="00DC4B9A"/>
    <w:rsid w:val="00DD2F7C"/>
    <w:rsid w:val="00DD3AAD"/>
    <w:rsid w:val="00DD498A"/>
    <w:rsid w:val="00DD7E02"/>
    <w:rsid w:val="00E214C9"/>
    <w:rsid w:val="00E24235"/>
    <w:rsid w:val="00E25D97"/>
    <w:rsid w:val="00E26008"/>
    <w:rsid w:val="00E34900"/>
    <w:rsid w:val="00E50C93"/>
    <w:rsid w:val="00E6464F"/>
    <w:rsid w:val="00E65DFF"/>
    <w:rsid w:val="00E84767"/>
    <w:rsid w:val="00E91B8F"/>
    <w:rsid w:val="00EA18C9"/>
    <w:rsid w:val="00EB49F8"/>
    <w:rsid w:val="00EC3A9E"/>
    <w:rsid w:val="00EC780F"/>
    <w:rsid w:val="00EE5A9E"/>
    <w:rsid w:val="00EF48CD"/>
    <w:rsid w:val="00F339D1"/>
    <w:rsid w:val="00F33BCC"/>
    <w:rsid w:val="00F4654F"/>
    <w:rsid w:val="00F47F5A"/>
    <w:rsid w:val="00F87852"/>
    <w:rsid w:val="00FD3A0B"/>
    <w:rsid w:val="00FF05D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CABBD"/>
  <w15:docId w15:val="{B1912FB5-64A6-B149-915D-B2437D8E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6F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108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010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3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33"/>
    <w:rPr>
      <w:rFonts w:ascii="Cambria" w:eastAsia="PMingLiU" w:hAnsi="Cambria" w:cs="Times New Roman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475C"/>
    <w:rPr>
      <w:color w:val="808080"/>
    </w:rPr>
  </w:style>
  <w:style w:type="paragraph" w:styleId="ListParagraph">
    <w:name w:val="List Paragraph"/>
    <w:basedOn w:val="Normal"/>
    <w:uiPriority w:val="72"/>
    <w:qFormat/>
    <w:rsid w:val="00777923"/>
    <w:pPr>
      <w:ind w:leftChars="200" w:left="480"/>
    </w:pPr>
  </w:style>
  <w:style w:type="paragraph" w:styleId="NormalWeb">
    <w:name w:val="Normal (Web)"/>
    <w:basedOn w:val="Normal"/>
    <w:uiPriority w:val="99"/>
    <w:rsid w:val="00B6578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Chang</dc:creator>
  <cp:lastModifiedBy>Chia-Hung Vincent Chang</cp:lastModifiedBy>
  <cp:revision>6</cp:revision>
  <cp:lastPrinted>2009-06-21T06:26:00Z</cp:lastPrinted>
  <dcterms:created xsi:type="dcterms:W3CDTF">2018-03-16T02:44:00Z</dcterms:created>
  <dcterms:modified xsi:type="dcterms:W3CDTF">2022-03-28T11:46:00Z</dcterms:modified>
</cp:coreProperties>
</file>