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1EB" w14:textId="06F21540" w:rsidR="00877A5E" w:rsidRDefault="00204959" w:rsidP="00C80448">
      <w:pPr>
        <w:jc w:val="center"/>
        <w:rPr>
          <w:lang w:val="en-US"/>
        </w:rPr>
      </w:pPr>
      <w:r>
        <w:rPr>
          <w:rFonts w:hint="eastAsia"/>
          <w:lang w:val="en-US"/>
        </w:rPr>
        <w:t>習題</w:t>
      </w:r>
      <w:r w:rsidR="008F3E4A">
        <w:rPr>
          <w:rFonts w:hint="eastAsia"/>
          <w:lang w:val="en-US"/>
        </w:rPr>
        <w:t>三</w:t>
      </w:r>
    </w:p>
    <w:p w14:paraId="17168FAC" w14:textId="77777777" w:rsidR="008F3E4A" w:rsidRDefault="008F3E4A" w:rsidP="00C80448">
      <w:pPr>
        <w:jc w:val="center"/>
        <w:rPr>
          <w:lang w:val="en-US"/>
        </w:rPr>
      </w:pPr>
    </w:p>
    <w:p w14:paraId="79CA7764" w14:textId="77777777" w:rsidR="00CA6425" w:rsidRPr="00CA6425" w:rsidRDefault="00CA6425" w:rsidP="00CA6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Prove that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=iℏ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3B237343" w14:textId="6182005A" w:rsidR="00CA6425" w:rsidRPr="00CA6425" w:rsidRDefault="00CA6425" w:rsidP="00CA6425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  <m:ctrlPr>
                    <w:rPr>
                      <w:rFonts w:ascii="Cambria Math" w:hAnsi="Cambria Math" w:cs="Times New Roman" w:hint="eastAsia"/>
                      <w:i/>
                      <w:iCs/>
                      <w:lang w:val="en-US"/>
                    </w:rPr>
                  </m:ctrlP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-y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lang w:val="en-US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y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z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</m:oMath>
      </m:oMathPara>
    </w:p>
    <w:p w14:paraId="77AAA885" w14:textId="67DF5919" w:rsidR="00CA6425" w:rsidRPr="00CA6425" w:rsidRDefault="00CA6425" w:rsidP="00CA6425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r>
            <w:rPr>
              <w:rFonts w:ascii="Cambria Math" w:hAnsi="Cambria Math" w:cs="Times New Roman"/>
              <w:lang w:val="en-US"/>
            </w:rPr>
            <m:t>+</m:t>
          </m:r>
          <m:r>
            <w:rPr>
              <w:rFonts w:ascii="Cambria Math" w:hAnsi="Cambria Math" w:cs="Times New Roman"/>
              <w:lang w:val="en-US"/>
            </w:rPr>
            <m:t>z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r>
            <w:rPr>
              <w:rFonts w:ascii="Cambria Math" w:hAnsi="Cambria Math" w:cs="Times New Roman"/>
              <w:lang w:val="en-US"/>
            </w:rPr>
            <m:t>+</m:t>
          </m:r>
          <m:r>
            <w:rPr>
              <w:rFonts w:ascii="Cambria Math" w:hAnsi="Cambria Math" w:cs="Times New Roman"/>
              <w:lang w:val="en-US"/>
            </w:rPr>
            <m:t>z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lang w:val="en-US"/>
            </w:rPr>
            <m:t>=iℏ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lang w:val="en-US"/>
                </w:rPr>
                <m:t>z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iℏ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</m:oMath>
      </m:oMathPara>
    </w:p>
    <w:p w14:paraId="6AC9B9EB" w14:textId="77777777" w:rsidR="00CA6425" w:rsidRPr="00CA6425" w:rsidRDefault="00CA6425" w:rsidP="00CA642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75336A1" w14:textId="77777777" w:rsidR="00CA6425" w:rsidRPr="00CA6425" w:rsidRDefault="00CA6425" w:rsidP="00CA6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Prove that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r>
          <w:rPr>
            <w:rFonts w:ascii="Cambria Math" w:hAnsi="Times New Roman" w:cs="Times New Roman"/>
            <w:lang w:val="en-US"/>
          </w:rPr>
          <m:t>=0</m:t>
        </m:r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3D5B5A36" w14:textId="29642227" w:rsidR="00CA6425" w:rsidRPr="00CA6425" w:rsidRDefault="00CF1D7F" w:rsidP="00CA6425">
      <w:pPr>
        <w:pStyle w:val="ListParagraph"/>
        <w:rPr>
          <w:rFonts w:ascii="Times New Roman" w:hAnsi="Times New Roman" w:cs="Times New Roman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</m:oMath>
      </m:oMathPara>
    </w:p>
    <w:p w14:paraId="6A903047" w14:textId="541A3312" w:rsidR="00CF1D7F" w:rsidRPr="00CF1D7F" w:rsidRDefault="00CF1D7F" w:rsidP="00CF1D7F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r>
            <w:rPr>
              <w:rFonts w:ascii="Cambria Math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</m:oMath>
      </m:oMathPara>
    </w:p>
    <w:p w14:paraId="454C8EB3" w14:textId="399891FC" w:rsidR="00CF1D7F" w:rsidRPr="00CF1D7F" w:rsidRDefault="00CF1D7F" w:rsidP="00CF1D7F">
      <w:pPr>
        <w:pStyle w:val="ListParagraph"/>
        <w:spacing w:line="360" w:lineRule="auto"/>
        <w:rPr>
          <w:rFonts w:ascii="Times New Roman" w:hAnsi="Times New Roman" w:cs="Times New Roman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iℏ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lang w:val="en-US"/>
            </w:rPr>
            <m:t>+</m:t>
          </m:r>
          <m:r>
            <w:rPr>
              <w:rFonts w:ascii="Cambria Math" w:hAnsi="Cambria Math" w:cs="Times New Roman"/>
              <w:lang w:val="en-US"/>
            </w:rPr>
            <m:t>iℏ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r>
            <w:rPr>
              <w:rFonts w:ascii="Cambria Math" w:hAnsi="Cambria Math" w:cs="Times New Roman"/>
              <w:lang w:val="en-US"/>
            </w:rPr>
            <m:t>-</m:t>
          </m:r>
          <m:r>
            <w:rPr>
              <w:rFonts w:ascii="Cambria Math" w:hAnsi="Cambria Math" w:cs="Times New Roman"/>
              <w:lang w:val="en-US"/>
            </w:rPr>
            <m:t>iℏ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-</m:t>
          </m:r>
          <m:r>
            <w:rPr>
              <w:rFonts w:ascii="Cambria Math" w:hAnsi="Cambria Math" w:cs="Times New Roman"/>
              <w:lang w:val="en-US"/>
            </w:rPr>
            <m:t>iℏ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14:paraId="2B12E9CD" w14:textId="77777777" w:rsidR="00CF1D7F" w:rsidRPr="00CF1D7F" w:rsidRDefault="00CF1D7F" w:rsidP="00CF1D7F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944541B" w14:textId="77777777" w:rsidR="00CA6425" w:rsidRPr="00B01998" w:rsidRDefault="00CA6425" w:rsidP="00CA642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14:paraId="7E63AFB4" w14:textId="77777777" w:rsidR="00CA6425" w:rsidRPr="00FE685D" w:rsidRDefault="00CA6425" w:rsidP="00CA6425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rFonts w:ascii="Times New Roman" w:hAnsi="Times New Roman" w:cs="Times New Roman"/>
          <w:iCs/>
          <w:lang w:val="en-US"/>
        </w:rPr>
        <w:t xml:space="preserve">Prove that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-</m:t>
                </m:r>
              </m:sub>
            </m:sSub>
            <m:r>
              <w:rPr>
                <w:rFonts w:ascii="Cambria Math" w:hAnsi="Cambria Math"/>
                <w:lang w:val="en-US"/>
              </w:rPr>
              <m:t> </m:t>
            </m:r>
          </m:e>
        </m:d>
        <m:r>
          <w:rPr>
            <w:rFonts w:ascii="Cambria Math" w:hAnsi="Cambria Math"/>
            <w:lang w:val="en-US"/>
          </w:rPr>
          <m:t>=-ℏ∙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-</m:t>
            </m:r>
          </m:sub>
        </m:sSub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±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a,m</m:t>
                </m:r>
              </m:e>
            </m:d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 is the eigenstate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Times New Roman" w:hAnsi="Times New Roman" w:cs="Times New Roman"/>
          <w:iCs/>
          <w:lang w:val="en-US"/>
        </w:rPr>
        <w:t xml:space="preserve">with eigenvalue  </w:t>
      </w:r>
      <m:oMath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m±1</m:t>
            </m:r>
          </m:e>
        </m:d>
        <m:r>
          <w:rPr>
            <w:rFonts w:ascii="Cambria Math" w:hAnsi="Cambria Math" w:cs="Times New Roman"/>
            <w:lang w:val="en-US"/>
          </w:rPr>
          <m:t>ℏ</m:t>
        </m:r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2353327A" w14:textId="7014AF2D" w:rsidR="006D72A5" w:rsidRPr="006D72A5" w:rsidRDefault="006D72A5" w:rsidP="006D72A5">
      <w:pPr>
        <w:ind w:left="720"/>
      </w:pPr>
      <m:oMathPara>
        <m:oMathParaPr>
          <m:jc m:val="centerGroup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=iℏ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</m:oMath>
      </m:oMathPara>
    </w:p>
    <w:p w14:paraId="405E960D" w14:textId="249ED567" w:rsidR="00BC4359" w:rsidRPr="00BC4359" w:rsidRDefault="00BC4359" w:rsidP="00BC4359">
      <m:oMathPara>
        <m:oMathParaPr>
          <m:jc m:val="centerGroup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=-iℏ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</m:oMath>
      </m:oMathPara>
    </w:p>
    <w:p w14:paraId="6CDD394A" w14:textId="77777777" w:rsidR="00CA6425" w:rsidRDefault="00CA6425" w:rsidP="00CA6425"/>
    <w:p w14:paraId="1509A6ED" w14:textId="2F98910F" w:rsidR="00BC4359" w:rsidRPr="00BC4359" w:rsidRDefault="00BC4359" w:rsidP="00BC4359">
      <w:r>
        <w:t xml:space="preserve">                </w:t>
      </w:r>
      <w:r>
        <w:rPr>
          <w:rFonts w:hint="eastAsia"/>
        </w:rPr>
        <w:t>第一式減第二式乘</w:t>
      </w:r>
      <m:oMath>
        <m:r>
          <w:rPr>
            <w:rFonts w:ascii="Cambria Math" w:hAnsi="Cambria Math"/>
          </w:rPr>
          <m:t>i</m:t>
        </m:r>
      </m:oMath>
      <w:r>
        <w:rPr>
          <w:rFonts w:hint="eastAsia"/>
        </w:rPr>
        <w:t>：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-</m:t>
                </m:r>
              </m:sub>
            </m:sSub>
            <m:r>
              <w:rPr>
                <w:rFonts w:ascii="Cambria Math" w:hAnsi="Cambria Math"/>
                <w:lang w:val="en-US"/>
              </w:rPr>
              <m:t> </m:t>
            </m:r>
          </m:e>
        </m:d>
        <m:r>
          <w:rPr>
            <w:rFonts w:ascii="Cambria Math" w:hAnsi="Cambria Math"/>
            <w:lang w:val="en-US"/>
          </w:rPr>
          <m:t>=-ℏ∙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-</m:t>
            </m:r>
          </m:sub>
        </m:sSub>
      </m:oMath>
    </w:p>
    <w:p w14:paraId="6C981D3E" w14:textId="2E558B45" w:rsidR="006D72A5" w:rsidRPr="00CA6425" w:rsidRDefault="006D72A5" w:rsidP="00CA6425">
      <w:pPr>
        <w:rPr>
          <w:rFonts w:hint="eastAsia"/>
        </w:rPr>
      </w:pPr>
    </w:p>
    <w:p w14:paraId="27F204F6" w14:textId="68DA8BC9" w:rsidR="008F3E4A" w:rsidRPr="006D72A5" w:rsidRDefault="006D72A5" w:rsidP="00C80448">
      <w:pPr>
        <w:jc w:val="center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-</m:t>
              </m:r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a,m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ℏ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</m:sub>
              </m:sSub>
            </m:e>
          </m:d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a,m</m:t>
                  </m:r>
                </m:e>
              </m:d>
            </m:e>
          </m:d>
        </m:oMath>
      </m:oMathPara>
    </w:p>
    <w:p w14:paraId="2743634C" w14:textId="3401AD57" w:rsidR="006D72A5" w:rsidRPr="006D72A5" w:rsidRDefault="006D72A5" w:rsidP="00C80448">
      <w:pPr>
        <w:jc w:val="center"/>
        <w:rPr>
          <w:rFonts w:hint="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=mℏ∙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-</m:t>
              </m:r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a,m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ℏ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+</m:t>
              </m:r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a,m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>ℏ∙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+</m:t>
              </m:r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a,m</m:t>
                  </m:r>
                </m:e>
              </m:d>
            </m:e>
          </m:d>
        </m:oMath>
      </m:oMathPara>
    </w:p>
    <w:p w14:paraId="73016913" w14:textId="182900BB" w:rsidR="0083748F" w:rsidRDefault="0083748F" w:rsidP="00204959">
      <w:pPr>
        <w:rPr>
          <w:lang w:val="en-US"/>
        </w:rPr>
      </w:pPr>
    </w:p>
    <w:p w14:paraId="13D35A3D" w14:textId="714FFDDB" w:rsidR="004F0D02" w:rsidRDefault="00C80448" w:rsidP="00204959">
      <w:pPr>
        <w:rPr>
          <w:lang w:val="en-US"/>
        </w:rPr>
      </w:pPr>
      <w:r w:rsidRPr="00C80448">
        <w:rPr>
          <w:noProof/>
          <w:lang w:val="en-US"/>
        </w:rPr>
        <w:drawing>
          <wp:inline distT="0" distB="0" distL="0" distR="0" wp14:anchorId="52A6E048" wp14:editId="62EE45EF">
            <wp:extent cx="4893310" cy="2236763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5"/>
                    <a:srcRect b="19022"/>
                    <a:stretch/>
                  </pic:blipFill>
                  <pic:spPr bwMode="auto">
                    <a:xfrm>
                      <a:off x="0" y="0"/>
                      <a:ext cx="4913352" cy="224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3EB07" w14:textId="69FDC7E0" w:rsidR="006202C0" w:rsidRDefault="006202C0" w:rsidP="00204959">
      <w:pPr>
        <w:rPr>
          <w:lang w:val="en-US"/>
        </w:rPr>
      </w:pPr>
    </w:p>
    <w:p w14:paraId="4D167007" w14:textId="1601A1D8" w:rsidR="00C80448" w:rsidRDefault="00C80448" w:rsidP="00204959">
      <w:pPr>
        <w:rPr>
          <w:lang w:val="en-US"/>
        </w:rPr>
      </w:pPr>
      <w:r w:rsidRPr="00C80448">
        <w:rPr>
          <w:noProof/>
          <w:lang w:val="en-US"/>
        </w:rPr>
        <w:drawing>
          <wp:inline distT="0" distB="0" distL="0" distR="0" wp14:anchorId="29538260" wp14:editId="03BD736C">
            <wp:extent cx="3403600" cy="27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AA5E" w14:textId="55928B5E" w:rsidR="00C80448" w:rsidRDefault="00C80448" w:rsidP="00204959">
      <w:pPr>
        <w:rPr>
          <w:lang w:val="en-US"/>
        </w:rPr>
      </w:pPr>
      <w:r w:rsidRPr="00C80448">
        <w:rPr>
          <w:noProof/>
          <w:lang w:val="en-US"/>
        </w:rPr>
        <w:lastRenderedPageBreak/>
        <w:drawing>
          <wp:inline distT="0" distB="0" distL="0" distR="0" wp14:anchorId="416A26D7" wp14:editId="30C55D20">
            <wp:extent cx="5731510" cy="236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210"/>
                    <a:stretch/>
                  </pic:blipFill>
                  <pic:spPr bwMode="auto">
                    <a:xfrm>
                      <a:off x="0" y="0"/>
                      <a:ext cx="573151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98025" w14:textId="0D196234" w:rsidR="0088263B" w:rsidRDefault="0088263B" w:rsidP="00204959">
      <w:pPr>
        <w:rPr>
          <w:lang w:val="en-US"/>
        </w:rPr>
      </w:pPr>
      <w:r w:rsidRPr="0088263B">
        <w:rPr>
          <w:noProof/>
        </w:rPr>
        <w:drawing>
          <wp:inline distT="0" distB="0" distL="0" distR="0" wp14:anchorId="1D924D76" wp14:editId="0578F9F2">
            <wp:extent cx="5454650" cy="5535024"/>
            <wp:effectExtent l="0" t="0" r="0" b="2540"/>
            <wp:docPr id="2" name="Picture 1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75B0C5-A87F-0357-666D-C845F9815E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CD75B0C5-A87F-0357-666D-C845F9815E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38141"/>
                    <a:stretch/>
                  </pic:blipFill>
                  <pic:spPr bwMode="auto">
                    <a:xfrm>
                      <a:off x="0" y="0"/>
                      <a:ext cx="5470394" cy="55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91B97" w14:textId="4323324F" w:rsidR="0088263B" w:rsidRDefault="0088263B" w:rsidP="00204959">
      <w:pPr>
        <w:rPr>
          <w:lang w:val="en-US"/>
        </w:rPr>
      </w:pPr>
    </w:p>
    <w:p w14:paraId="384DC901" w14:textId="381C9A2C" w:rsidR="0088263B" w:rsidRDefault="0088263B" w:rsidP="00204959">
      <w:pPr>
        <w:rPr>
          <w:lang w:val="en-US"/>
        </w:rPr>
      </w:pPr>
      <w:r w:rsidRPr="0088263B">
        <w:rPr>
          <w:noProof/>
        </w:rPr>
        <w:lastRenderedPageBreak/>
        <w:drawing>
          <wp:inline distT="0" distB="0" distL="0" distR="0" wp14:anchorId="7FB74742" wp14:editId="1A7FE90F">
            <wp:extent cx="5731510" cy="3111500"/>
            <wp:effectExtent l="0" t="0" r="0" b="0"/>
            <wp:docPr id="11" name="Picture 1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1FB803-2FCE-8125-B066-8D84015CE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091FB803-2FCE-8125-B066-8D84015CED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39980"/>
                    <a:stretch/>
                  </pic:blipFill>
                  <pic:spPr bwMode="auto">
                    <a:xfrm>
                      <a:off x="0" y="0"/>
                      <a:ext cx="5731510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A869D" w14:textId="77777777" w:rsidR="0088263B" w:rsidRDefault="0088263B" w:rsidP="00204959">
      <w:pPr>
        <w:rPr>
          <w:lang w:val="en-US"/>
        </w:rPr>
      </w:pPr>
    </w:p>
    <w:p w14:paraId="04BC02E1" w14:textId="77777777" w:rsidR="0088263B" w:rsidRDefault="0088263B" w:rsidP="00204959">
      <w:pPr>
        <w:rPr>
          <w:lang w:val="en-US"/>
        </w:rPr>
      </w:pPr>
    </w:p>
    <w:p w14:paraId="62CBB690" w14:textId="77777777" w:rsidR="0088263B" w:rsidRDefault="0088263B" w:rsidP="00204959">
      <w:pPr>
        <w:rPr>
          <w:lang w:val="en-US"/>
        </w:rPr>
      </w:pPr>
    </w:p>
    <w:p w14:paraId="57B95D7D" w14:textId="77777777" w:rsidR="0088263B" w:rsidRDefault="0088263B" w:rsidP="00204959">
      <w:pPr>
        <w:rPr>
          <w:lang w:val="en-US"/>
        </w:rPr>
      </w:pPr>
    </w:p>
    <w:p w14:paraId="45982FA0" w14:textId="77777777" w:rsidR="0088263B" w:rsidRDefault="0088263B" w:rsidP="00204959">
      <w:pPr>
        <w:rPr>
          <w:lang w:val="en-US"/>
        </w:rPr>
      </w:pPr>
    </w:p>
    <w:p w14:paraId="7F08E3EB" w14:textId="77777777" w:rsidR="0088263B" w:rsidRDefault="0088263B" w:rsidP="00204959">
      <w:pPr>
        <w:rPr>
          <w:lang w:val="en-US"/>
        </w:rPr>
      </w:pPr>
    </w:p>
    <w:p w14:paraId="4B0F356E" w14:textId="77777777" w:rsidR="0088263B" w:rsidRDefault="0088263B" w:rsidP="00204959">
      <w:pPr>
        <w:rPr>
          <w:lang w:val="en-US"/>
        </w:rPr>
      </w:pPr>
    </w:p>
    <w:p w14:paraId="03522A59" w14:textId="77777777" w:rsidR="0088263B" w:rsidRDefault="0088263B" w:rsidP="00204959">
      <w:pPr>
        <w:rPr>
          <w:lang w:val="en-US"/>
        </w:rPr>
      </w:pPr>
    </w:p>
    <w:p w14:paraId="6A6B0228" w14:textId="77777777" w:rsidR="0088263B" w:rsidRDefault="0088263B" w:rsidP="00204959">
      <w:pPr>
        <w:rPr>
          <w:lang w:val="en-US"/>
        </w:rPr>
      </w:pPr>
    </w:p>
    <w:p w14:paraId="4E10F5AC" w14:textId="77777777" w:rsidR="0088263B" w:rsidRDefault="0088263B" w:rsidP="00204959">
      <w:pPr>
        <w:rPr>
          <w:lang w:val="en-US"/>
        </w:rPr>
      </w:pPr>
    </w:p>
    <w:p w14:paraId="4E3288E9" w14:textId="77777777" w:rsidR="0088263B" w:rsidRDefault="0088263B" w:rsidP="00204959">
      <w:pPr>
        <w:rPr>
          <w:lang w:val="en-US"/>
        </w:rPr>
      </w:pPr>
    </w:p>
    <w:p w14:paraId="40C2CA68" w14:textId="77777777" w:rsidR="0088263B" w:rsidRDefault="0088263B" w:rsidP="00204959">
      <w:pPr>
        <w:rPr>
          <w:lang w:val="en-US"/>
        </w:rPr>
      </w:pPr>
    </w:p>
    <w:p w14:paraId="09D4E025" w14:textId="77777777" w:rsidR="0088263B" w:rsidRDefault="0088263B" w:rsidP="00204959">
      <w:pPr>
        <w:rPr>
          <w:lang w:val="en-US"/>
        </w:rPr>
      </w:pPr>
    </w:p>
    <w:p w14:paraId="29B05637" w14:textId="77777777" w:rsidR="0088263B" w:rsidRDefault="0088263B" w:rsidP="00204959">
      <w:pPr>
        <w:rPr>
          <w:lang w:val="en-US"/>
        </w:rPr>
      </w:pPr>
    </w:p>
    <w:p w14:paraId="24881520" w14:textId="77777777" w:rsidR="0088263B" w:rsidRDefault="0088263B" w:rsidP="00204959">
      <w:pPr>
        <w:rPr>
          <w:lang w:val="en-US"/>
        </w:rPr>
      </w:pPr>
    </w:p>
    <w:p w14:paraId="5AAAD699" w14:textId="77777777" w:rsidR="0088263B" w:rsidRDefault="0088263B" w:rsidP="00204959">
      <w:pPr>
        <w:rPr>
          <w:lang w:val="en-US"/>
        </w:rPr>
      </w:pPr>
    </w:p>
    <w:p w14:paraId="43FC6CEB" w14:textId="77777777" w:rsidR="0088263B" w:rsidRDefault="0088263B" w:rsidP="00204959">
      <w:pPr>
        <w:rPr>
          <w:lang w:val="en-US"/>
        </w:rPr>
      </w:pPr>
    </w:p>
    <w:p w14:paraId="7084D0B3" w14:textId="77777777" w:rsidR="0088263B" w:rsidRDefault="0088263B" w:rsidP="00204959">
      <w:pPr>
        <w:rPr>
          <w:lang w:val="en-US"/>
        </w:rPr>
      </w:pPr>
    </w:p>
    <w:p w14:paraId="7424894E" w14:textId="77777777" w:rsidR="0088263B" w:rsidRDefault="0088263B" w:rsidP="00204959">
      <w:pPr>
        <w:rPr>
          <w:lang w:val="en-US"/>
        </w:rPr>
      </w:pPr>
    </w:p>
    <w:p w14:paraId="7A340D29" w14:textId="77777777" w:rsidR="0088263B" w:rsidRDefault="0088263B" w:rsidP="00204959">
      <w:pPr>
        <w:rPr>
          <w:lang w:val="en-US"/>
        </w:rPr>
      </w:pPr>
    </w:p>
    <w:p w14:paraId="5B05E1E5" w14:textId="77777777" w:rsidR="0088263B" w:rsidRDefault="0088263B" w:rsidP="00204959">
      <w:pPr>
        <w:rPr>
          <w:lang w:val="en-US"/>
        </w:rPr>
      </w:pPr>
    </w:p>
    <w:p w14:paraId="2C134CA3" w14:textId="77777777" w:rsidR="0088263B" w:rsidRDefault="0088263B" w:rsidP="00204959">
      <w:pPr>
        <w:rPr>
          <w:lang w:val="en-US"/>
        </w:rPr>
      </w:pPr>
    </w:p>
    <w:p w14:paraId="0B4465D8" w14:textId="77777777" w:rsidR="0088263B" w:rsidRDefault="0088263B" w:rsidP="00204959">
      <w:pPr>
        <w:rPr>
          <w:lang w:val="en-US"/>
        </w:rPr>
      </w:pPr>
    </w:p>
    <w:p w14:paraId="5D21122C" w14:textId="77777777" w:rsidR="0088263B" w:rsidRDefault="0088263B" w:rsidP="00204959">
      <w:pPr>
        <w:rPr>
          <w:lang w:val="en-US"/>
        </w:rPr>
      </w:pPr>
    </w:p>
    <w:p w14:paraId="4C0CD645" w14:textId="77777777" w:rsidR="0088263B" w:rsidRDefault="0088263B" w:rsidP="00204959">
      <w:pPr>
        <w:rPr>
          <w:lang w:val="en-US"/>
        </w:rPr>
      </w:pPr>
    </w:p>
    <w:p w14:paraId="407FECEA" w14:textId="77777777" w:rsidR="0088263B" w:rsidRDefault="0088263B" w:rsidP="00204959">
      <w:pPr>
        <w:rPr>
          <w:lang w:val="en-US"/>
        </w:rPr>
      </w:pPr>
    </w:p>
    <w:p w14:paraId="432E56CC" w14:textId="77777777" w:rsidR="0088263B" w:rsidRDefault="0088263B" w:rsidP="00204959">
      <w:pPr>
        <w:rPr>
          <w:lang w:val="en-US"/>
        </w:rPr>
      </w:pPr>
    </w:p>
    <w:p w14:paraId="086E3B56" w14:textId="77777777" w:rsidR="0088263B" w:rsidRDefault="0088263B" w:rsidP="00204959">
      <w:pPr>
        <w:rPr>
          <w:lang w:val="en-US"/>
        </w:rPr>
      </w:pPr>
    </w:p>
    <w:p w14:paraId="44437BFB" w14:textId="77777777" w:rsidR="0088263B" w:rsidRDefault="0088263B" w:rsidP="00204959">
      <w:pPr>
        <w:rPr>
          <w:lang w:val="en-US"/>
        </w:rPr>
      </w:pPr>
    </w:p>
    <w:p w14:paraId="4D8C0EC4" w14:textId="77777777" w:rsidR="0088263B" w:rsidRDefault="0088263B" w:rsidP="00204959">
      <w:pPr>
        <w:rPr>
          <w:lang w:val="en-US"/>
        </w:rPr>
      </w:pPr>
    </w:p>
    <w:p w14:paraId="723A41AF" w14:textId="3E3F9C74" w:rsidR="00C80448" w:rsidRPr="00204959" w:rsidRDefault="00C80448" w:rsidP="00204959">
      <w:pPr>
        <w:rPr>
          <w:lang w:val="en-US"/>
        </w:rPr>
      </w:pPr>
      <w:r w:rsidRPr="00C80448">
        <w:rPr>
          <w:noProof/>
          <w:lang w:val="en-US"/>
        </w:rPr>
        <w:lastRenderedPageBreak/>
        <w:drawing>
          <wp:inline distT="0" distB="0" distL="0" distR="0" wp14:anchorId="7396373A" wp14:editId="1E532D1C">
            <wp:extent cx="5731510" cy="7239635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48">
        <w:rPr>
          <w:noProof/>
          <w:lang w:val="en-US"/>
        </w:rPr>
        <w:lastRenderedPageBreak/>
        <w:drawing>
          <wp:inline distT="0" distB="0" distL="0" distR="0" wp14:anchorId="1EEC775C" wp14:editId="4039D4C0">
            <wp:extent cx="5731510" cy="48958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48">
        <w:rPr>
          <w:noProof/>
          <w:lang w:val="en-US"/>
        </w:rPr>
        <w:drawing>
          <wp:inline distT="0" distB="0" distL="0" distR="0" wp14:anchorId="2961DE17" wp14:editId="2A91EAEE">
            <wp:extent cx="4470400" cy="111760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448" w:rsidRPr="0020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48AB"/>
    <w:multiLevelType w:val="hybridMultilevel"/>
    <w:tmpl w:val="20B8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59"/>
    <w:rsid w:val="000B1FB2"/>
    <w:rsid w:val="00142CD8"/>
    <w:rsid w:val="001F13E2"/>
    <w:rsid w:val="00204959"/>
    <w:rsid w:val="00314229"/>
    <w:rsid w:val="004C64E1"/>
    <w:rsid w:val="004F0D02"/>
    <w:rsid w:val="006202C0"/>
    <w:rsid w:val="006D72A5"/>
    <w:rsid w:val="0083748F"/>
    <w:rsid w:val="00877A5E"/>
    <w:rsid w:val="0088263B"/>
    <w:rsid w:val="008F3E4A"/>
    <w:rsid w:val="00AA160E"/>
    <w:rsid w:val="00BB73CE"/>
    <w:rsid w:val="00BC4359"/>
    <w:rsid w:val="00C80448"/>
    <w:rsid w:val="00CA6425"/>
    <w:rsid w:val="00CF1D7F"/>
    <w:rsid w:val="00EA01A6"/>
    <w:rsid w:val="00FD6127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E2FA"/>
  <w15:chartTrackingRefBased/>
  <w15:docId w15:val="{2FFFF80D-9AE3-A24F-A5DB-DF57AE2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4E1"/>
    <w:rPr>
      <w:color w:val="808080"/>
    </w:rPr>
  </w:style>
  <w:style w:type="paragraph" w:styleId="ListParagraph">
    <w:name w:val="List Paragraph"/>
    <w:basedOn w:val="Normal"/>
    <w:uiPriority w:val="34"/>
    <w:qFormat/>
    <w:rsid w:val="00CA6425"/>
    <w:pPr>
      <w:ind w:left="720"/>
      <w:contextualSpacing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BC43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6</cp:revision>
  <dcterms:created xsi:type="dcterms:W3CDTF">2024-03-27T03:07:00Z</dcterms:created>
  <dcterms:modified xsi:type="dcterms:W3CDTF">2024-03-27T03:30:00Z</dcterms:modified>
</cp:coreProperties>
</file>